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676A" w14:textId="60695553" w:rsidR="003A7929" w:rsidRPr="00E07449" w:rsidRDefault="005E73C5" w:rsidP="1FE8F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44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711AF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95C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F611A" w:rsidRPr="00E07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7929" w:rsidRPr="00E07449">
        <w:rPr>
          <w:rFonts w:ascii="Times New Roman" w:hAnsi="Times New Roman" w:cs="Times New Roman"/>
          <w:b/>
          <w:bCs/>
          <w:sz w:val="28"/>
          <w:szCs w:val="28"/>
        </w:rPr>
        <w:t>Международная научно-практическая конференция</w:t>
      </w:r>
    </w:p>
    <w:p w14:paraId="6BC63ECC" w14:textId="77777777" w:rsidR="003A7929" w:rsidRPr="00E07449" w:rsidRDefault="003A7929" w:rsidP="1FE8F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449">
        <w:rPr>
          <w:rFonts w:ascii="Times New Roman" w:hAnsi="Times New Roman" w:cs="Times New Roman"/>
          <w:b/>
          <w:bCs/>
          <w:sz w:val="28"/>
          <w:szCs w:val="28"/>
        </w:rPr>
        <w:t>«Современные технологии и экономика энергетики»</w:t>
      </w:r>
    </w:p>
    <w:p w14:paraId="2F640A87" w14:textId="7F7444E9" w:rsidR="00FA3AC4" w:rsidRDefault="35A57055" w:rsidP="00FA3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2</w:t>
      </w:r>
      <w:r w:rsidR="00711AF3">
        <w:rPr>
          <w:rFonts w:ascii="Times New Roman" w:hAnsi="Times New Roman" w:cs="Times New Roman"/>
          <w:sz w:val="28"/>
          <w:szCs w:val="28"/>
        </w:rPr>
        <w:t>5</w:t>
      </w:r>
      <w:r w:rsidRPr="00E07449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11AF3">
        <w:rPr>
          <w:rFonts w:ascii="Times New Roman" w:hAnsi="Times New Roman" w:cs="Times New Roman"/>
          <w:sz w:val="28"/>
          <w:szCs w:val="28"/>
        </w:rPr>
        <w:t>4</w:t>
      </w:r>
      <w:r w:rsidRPr="00E07449">
        <w:rPr>
          <w:rFonts w:ascii="Times New Roman" w:hAnsi="Times New Roman" w:cs="Times New Roman"/>
          <w:sz w:val="28"/>
          <w:szCs w:val="28"/>
        </w:rPr>
        <w:t xml:space="preserve"> года в дистанционном формате состоится ежегодная международная научно-практическая конференция для студентов, аспирантов, молодых ученых и исследователей </w:t>
      </w:r>
      <w:r w:rsidR="003A7929" w:rsidRPr="00E07449">
        <w:rPr>
          <w:rFonts w:ascii="Times New Roman" w:hAnsi="Times New Roman" w:cs="Times New Roman"/>
          <w:sz w:val="28"/>
          <w:szCs w:val="28"/>
        </w:rPr>
        <w:t>«Современные технологии и экономика энергетики» (СТЭЭ).</w:t>
      </w:r>
      <w:r w:rsidR="503D10FB" w:rsidRPr="00E07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49E9B" w14:textId="77777777" w:rsidR="003A7929" w:rsidRPr="00E07449" w:rsidRDefault="503D10FB" w:rsidP="00FA3A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Организаторами конференции являются</w:t>
      </w:r>
      <w:r w:rsidR="6C708202" w:rsidRPr="00E07449">
        <w:rPr>
          <w:rFonts w:ascii="Times New Roman" w:hAnsi="Times New Roman" w:cs="Times New Roman"/>
          <w:sz w:val="28"/>
          <w:szCs w:val="28"/>
        </w:rPr>
        <w:t xml:space="preserve"> </w:t>
      </w:r>
      <w:r w:rsidRPr="00E07449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Великого, Белорусский национальный</w:t>
      </w:r>
      <w:r w:rsidR="7CB70855" w:rsidRPr="00E07449">
        <w:rPr>
          <w:rFonts w:ascii="Times New Roman" w:hAnsi="Times New Roman" w:cs="Times New Roman"/>
          <w:sz w:val="28"/>
          <w:szCs w:val="28"/>
        </w:rPr>
        <w:t xml:space="preserve"> </w:t>
      </w:r>
      <w:r w:rsidRPr="00E07449">
        <w:rPr>
          <w:rFonts w:ascii="Times New Roman" w:hAnsi="Times New Roman" w:cs="Times New Roman"/>
          <w:sz w:val="28"/>
          <w:szCs w:val="28"/>
        </w:rPr>
        <w:t>технический</w:t>
      </w:r>
      <w:r w:rsidR="50E75A4A" w:rsidRPr="00E07449">
        <w:rPr>
          <w:rFonts w:ascii="Times New Roman" w:hAnsi="Times New Roman" w:cs="Times New Roman"/>
          <w:sz w:val="28"/>
          <w:szCs w:val="28"/>
        </w:rPr>
        <w:t xml:space="preserve"> </w:t>
      </w:r>
      <w:r w:rsidRPr="00E07449">
        <w:rPr>
          <w:rFonts w:ascii="Times New Roman" w:hAnsi="Times New Roman" w:cs="Times New Roman"/>
          <w:sz w:val="28"/>
          <w:szCs w:val="28"/>
        </w:rPr>
        <w:t>университет и Казанский государ</w:t>
      </w:r>
      <w:r w:rsidR="51D8E15C" w:rsidRPr="00E07449">
        <w:rPr>
          <w:rFonts w:ascii="Times New Roman" w:hAnsi="Times New Roman" w:cs="Times New Roman"/>
          <w:sz w:val="28"/>
          <w:szCs w:val="28"/>
        </w:rPr>
        <w:t>ственный энергетический университет.</w:t>
      </w:r>
    </w:p>
    <w:p w14:paraId="627577AC" w14:textId="77777777" w:rsidR="003F58C8" w:rsidRPr="00E07449" w:rsidRDefault="003F58C8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Работа конференции пройдет в следующих секциях:</w:t>
      </w:r>
    </w:p>
    <w:p w14:paraId="4F7CF9BE" w14:textId="77777777" w:rsidR="003F58C8" w:rsidRPr="00E07449" w:rsidRDefault="003F58C8" w:rsidP="1FE8F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Экономика и менеджмент в энергетике;</w:t>
      </w:r>
    </w:p>
    <w:p w14:paraId="0885DC52" w14:textId="77777777" w:rsidR="003F58C8" w:rsidRPr="00E07449" w:rsidRDefault="003F58C8" w:rsidP="1FE8F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Современные аспекты</w:t>
      </w:r>
      <w:r w:rsidR="00BC1029" w:rsidRPr="00E07449">
        <w:rPr>
          <w:rFonts w:ascii="Times New Roman" w:hAnsi="Times New Roman" w:cs="Times New Roman"/>
          <w:sz w:val="28"/>
          <w:szCs w:val="28"/>
        </w:rPr>
        <w:t xml:space="preserve"> тепловой и</w:t>
      </w:r>
      <w:r w:rsidRPr="00E07449">
        <w:rPr>
          <w:rFonts w:ascii="Times New Roman" w:hAnsi="Times New Roman" w:cs="Times New Roman"/>
          <w:sz w:val="28"/>
          <w:szCs w:val="28"/>
        </w:rPr>
        <w:t xml:space="preserve"> ядерной энергетики;</w:t>
      </w:r>
    </w:p>
    <w:p w14:paraId="1261F7A7" w14:textId="77777777" w:rsidR="003F58C8" w:rsidRPr="00E07449" w:rsidRDefault="003F58C8" w:rsidP="1FE8F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Энергоэффективные технологии;</w:t>
      </w:r>
    </w:p>
    <w:p w14:paraId="53668E8B" w14:textId="77777777" w:rsidR="00495CF5" w:rsidRDefault="003F58C8" w:rsidP="1FE8F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07449">
        <w:rPr>
          <w:rFonts w:ascii="Times New Roman" w:hAnsi="Times New Roman" w:cs="Times New Roman"/>
          <w:sz w:val="28"/>
          <w:szCs w:val="28"/>
        </w:rPr>
        <w:t>-технологии в энергетике</w:t>
      </w:r>
      <w:r w:rsidR="00495CF5">
        <w:rPr>
          <w:rFonts w:ascii="Times New Roman" w:hAnsi="Times New Roman" w:cs="Times New Roman"/>
          <w:sz w:val="28"/>
          <w:szCs w:val="28"/>
        </w:rPr>
        <w:t>;</w:t>
      </w:r>
    </w:p>
    <w:p w14:paraId="20775246" w14:textId="77777777" w:rsidR="003F58C8" w:rsidRPr="00E07449" w:rsidRDefault="00495CF5" w:rsidP="1FE8F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Водородная энергетика</w:t>
      </w:r>
      <w:r w:rsidR="003F58C8" w:rsidRPr="00E07449">
        <w:rPr>
          <w:rFonts w:ascii="Times New Roman" w:hAnsi="Times New Roman" w:cs="Times New Roman"/>
          <w:sz w:val="28"/>
          <w:szCs w:val="28"/>
        </w:rPr>
        <w:t>.</w:t>
      </w:r>
    </w:p>
    <w:p w14:paraId="1C9C10DD" w14:textId="77777777" w:rsidR="003F58C8" w:rsidRPr="00E07449" w:rsidRDefault="003F58C8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Рабочими языками конференции являются русский и английский.</w:t>
      </w:r>
    </w:p>
    <w:p w14:paraId="2A3FA210" w14:textId="349546BD" w:rsidR="00CD5AEC" w:rsidRPr="0044545D" w:rsidRDefault="003F58C8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 xml:space="preserve">Все желающие принять участие в Конференции с 15 </w:t>
      </w:r>
      <w:r w:rsidR="00853709" w:rsidRPr="00E07449">
        <w:rPr>
          <w:rFonts w:ascii="Times New Roman" w:hAnsi="Times New Roman" w:cs="Times New Roman"/>
          <w:sz w:val="28"/>
          <w:szCs w:val="28"/>
        </w:rPr>
        <w:t>марта</w:t>
      </w:r>
      <w:r w:rsidRPr="00E07449">
        <w:rPr>
          <w:rFonts w:ascii="Times New Roman" w:hAnsi="Times New Roman" w:cs="Times New Roman"/>
          <w:sz w:val="28"/>
          <w:szCs w:val="28"/>
        </w:rPr>
        <w:t xml:space="preserve"> до </w:t>
      </w:r>
      <w:r w:rsidR="00D17FA1" w:rsidRPr="00E07449">
        <w:rPr>
          <w:rFonts w:ascii="Times New Roman" w:hAnsi="Times New Roman" w:cs="Times New Roman"/>
          <w:sz w:val="28"/>
          <w:szCs w:val="28"/>
        </w:rPr>
        <w:t>1</w:t>
      </w:r>
      <w:r w:rsidR="005874A0">
        <w:rPr>
          <w:rFonts w:ascii="Times New Roman" w:hAnsi="Times New Roman" w:cs="Times New Roman"/>
          <w:sz w:val="28"/>
          <w:szCs w:val="28"/>
        </w:rPr>
        <w:t>0</w:t>
      </w:r>
      <w:r w:rsidRPr="00E0744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96D37" w:rsidRPr="00E07449">
        <w:rPr>
          <w:rFonts w:ascii="Times New Roman" w:hAnsi="Times New Roman" w:cs="Times New Roman"/>
          <w:sz w:val="28"/>
          <w:szCs w:val="28"/>
        </w:rPr>
        <w:t>202</w:t>
      </w:r>
      <w:r w:rsidR="00711AF3">
        <w:rPr>
          <w:rFonts w:ascii="Times New Roman" w:hAnsi="Times New Roman" w:cs="Times New Roman"/>
          <w:sz w:val="28"/>
          <w:szCs w:val="28"/>
        </w:rPr>
        <w:t>4</w:t>
      </w:r>
      <w:r w:rsidRPr="00E07449">
        <w:rPr>
          <w:rFonts w:ascii="Times New Roman" w:hAnsi="Times New Roman" w:cs="Times New Roman"/>
          <w:sz w:val="28"/>
          <w:szCs w:val="28"/>
        </w:rPr>
        <w:t xml:space="preserve"> года (включительно) представл</w:t>
      </w:r>
      <w:r w:rsidRPr="0044545D">
        <w:rPr>
          <w:rFonts w:ascii="Times New Roman" w:hAnsi="Times New Roman" w:cs="Times New Roman"/>
          <w:sz w:val="28"/>
          <w:szCs w:val="28"/>
        </w:rPr>
        <w:t>яют в организационный комитет доклады для отбора к участию</w:t>
      </w:r>
      <w:r w:rsidR="00431B26" w:rsidRPr="0044545D">
        <w:rPr>
          <w:rFonts w:ascii="Times New Roman" w:hAnsi="Times New Roman" w:cs="Times New Roman"/>
          <w:sz w:val="28"/>
          <w:szCs w:val="28"/>
        </w:rPr>
        <w:t xml:space="preserve"> и заполн</w:t>
      </w:r>
      <w:r w:rsidR="00CD5AEC" w:rsidRPr="0044545D">
        <w:rPr>
          <w:rFonts w:ascii="Times New Roman" w:hAnsi="Times New Roman" w:cs="Times New Roman"/>
          <w:sz w:val="28"/>
          <w:szCs w:val="28"/>
        </w:rPr>
        <w:t>яют заявку</w:t>
      </w:r>
      <w:r w:rsidR="004674D1" w:rsidRPr="0044545D">
        <w:rPr>
          <w:rFonts w:ascii="Times New Roman" w:hAnsi="Times New Roman" w:cs="Times New Roman"/>
          <w:sz w:val="28"/>
          <w:szCs w:val="28"/>
        </w:rPr>
        <w:t>. Ф</w:t>
      </w:r>
      <w:r w:rsidR="00580B53" w:rsidRPr="0044545D">
        <w:rPr>
          <w:rFonts w:ascii="Times New Roman" w:hAnsi="Times New Roman" w:cs="Times New Roman"/>
          <w:sz w:val="28"/>
          <w:szCs w:val="28"/>
        </w:rPr>
        <w:t xml:space="preserve">ормы </w:t>
      </w:r>
      <w:r w:rsidR="004674D1" w:rsidRPr="0044545D">
        <w:rPr>
          <w:rFonts w:ascii="Times New Roman" w:hAnsi="Times New Roman" w:cs="Times New Roman"/>
          <w:sz w:val="28"/>
          <w:szCs w:val="28"/>
        </w:rPr>
        <w:t>для регистрации и отправки работы</w:t>
      </w:r>
      <w:r w:rsidR="00580B53" w:rsidRPr="0044545D">
        <w:rPr>
          <w:rFonts w:ascii="Times New Roman" w:hAnsi="Times New Roman" w:cs="Times New Roman"/>
          <w:sz w:val="28"/>
          <w:szCs w:val="28"/>
        </w:rPr>
        <w:t xml:space="preserve"> </w:t>
      </w:r>
      <w:r w:rsidR="0079533C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580B53" w:rsidRPr="0044545D">
        <w:rPr>
          <w:rFonts w:ascii="Times New Roman" w:hAnsi="Times New Roman" w:cs="Times New Roman"/>
          <w:sz w:val="28"/>
          <w:szCs w:val="28"/>
        </w:rPr>
        <w:t>представлены</w:t>
      </w:r>
      <w:r w:rsidR="00CD5AEC" w:rsidRPr="0044545D">
        <w:rPr>
          <w:rFonts w:ascii="Times New Roman" w:hAnsi="Times New Roman" w:cs="Times New Roman"/>
          <w:sz w:val="28"/>
          <w:szCs w:val="28"/>
        </w:rPr>
        <w:t xml:space="preserve"> на </w:t>
      </w:r>
      <w:r w:rsidR="00580B53" w:rsidRPr="0044545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D5AEC" w:rsidRPr="0044545D">
        <w:rPr>
          <w:rFonts w:ascii="Times New Roman" w:hAnsi="Times New Roman" w:cs="Times New Roman"/>
          <w:sz w:val="28"/>
          <w:szCs w:val="28"/>
        </w:rPr>
        <w:t>сайте</w:t>
      </w:r>
      <w:r w:rsidR="00580B53" w:rsidRPr="0044545D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79533C">
        <w:rPr>
          <w:rFonts w:ascii="Times New Roman" w:hAnsi="Times New Roman" w:cs="Times New Roman"/>
          <w:sz w:val="28"/>
          <w:szCs w:val="28"/>
        </w:rPr>
        <w:t>, который станет доступен с 1 марта.</w:t>
      </w:r>
    </w:p>
    <w:p w14:paraId="663906FE" w14:textId="77777777" w:rsidR="00CD5AEC" w:rsidRPr="00E07449" w:rsidRDefault="003F58C8" w:rsidP="1FE8FA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5D">
        <w:rPr>
          <w:rFonts w:ascii="Times New Roman" w:hAnsi="Times New Roman" w:cs="Times New Roman"/>
          <w:b/>
          <w:bCs/>
          <w:sz w:val="28"/>
          <w:szCs w:val="28"/>
        </w:rPr>
        <w:t xml:space="preserve">Подача докладов осуществляется </w:t>
      </w:r>
      <w:r w:rsidR="00CD5AEC" w:rsidRPr="0044545D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Pr="0044545D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CD5AEC" w:rsidRPr="00445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AEC" w:rsidRPr="00E07449">
        <w:rPr>
          <w:rFonts w:ascii="Times New Roman" w:hAnsi="Times New Roman" w:cs="Times New Roman"/>
          <w:b/>
          <w:bCs/>
          <w:sz w:val="28"/>
          <w:szCs w:val="28"/>
        </w:rPr>
        <w:t>официальный сайт Конференции.</w:t>
      </w:r>
      <w:r w:rsidRPr="00E074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CE2D8B" w14:textId="77777777" w:rsidR="00CD5AEC" w:rsidRPr="00E07449" w:rsidRDefault="00CD5AEC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Прави</w:t>
      </w:r>
      <w:r w:rsidR="006F137F" w:rsidRPr="00E07449">
        <w:rPr>
          <w:rFonts w:ascii="Times New Roman" w:hAnsi="Times New Roman" w:cs="Times New Roman"/>
          <w:sz w:val="28"/>
          <w:szCs w:val="28"/>
        </w:rPr>
        <w:t>ла оформления докладов представлены ниже</w:t>
      </w:r>
      <w:r w:rsidRPr="00E07449">
        <w:rPr>
          <w:rFonts w:ascii="Times New Roman" w:hAnsi="Times New Roman" w:cs="Times New Roman"/>
          <w:sz w:val="28"/>
          <w:szCs w:val="28"/>
        </w:rPr>
        <w:t>. Заявки, поступившие не через сайт Конференции, не рассматриваются и не регистрируются.</w:t>
      </w:r>
    </w:p>
    <w:p w14:paraId="64B5FD38" w14:textId="77777777" w:rsidR="00D80348" w:rsidRPr="00E07449" w:rsidRDefault="00CD5AEC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Электронная почта Конференции</w:t>
      </w:r>
      <w:r w:rsidR="003F58C8" w:rsidRPr="00E074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D0537" w:rsidRPr="00E07449">
        <w:rPr>
          <w:rFonts w:ascii="Times New Roman" w:hAnsi="Times New Roman" w:cs="Times New Roman"/>
          <w:sz w:val="28"/>
          <w:szCs w:val="28"/>
          <w:lang w:val="en-US"/>
        </w:rPr>
        <w:t>mtee</w:t>
      </w:r>
      <w:proofErr w:type="spellEnd"/>
      <w:r w:rsidR="000D0537" w:rsidRPr="00E07449">
        <w:rPr>
          <w:rFonts w:ascii="Times New Roman" w:hAnsi="Times New Roman" w:cs="Times New Roman"/>
          <w:sz w:val="28"/>
          <w:szCs w:val="28"/>
        </w:rPr>
        <w:t>-</w:t>
      </w:r>
      <w:r w:rsidR="000D0537" w:rsidRPr="00E0744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0D0537" w:rsidRPr="00E0744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D0537" w:rsidRPr="00E0744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D0537" w:rsidRPr="00E074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0537" w:rsidRPr="00E074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980668D" w14:textId="24BF0B53" w:rsidR="00711AF3" w:rsidRPr="00711AF3" w:rsidRDefault="00FA3AC4" w:rsidP="00711A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вопросы можно задать на почту конференции и оргкомитету: </w:t>
      </w:r>
      <w:r w:rsidR="0073540C" w:rsidRPr="00E07449">
        <w:rPr>
          <w:rFonts w:ascii="Times New Roman" w:hAnsi="Times New Roman" w:cs="Times New Roman"/>
          <w:sz w:val="28"/>
          <w:szCs w:val="28"/>
        </w:rPr>
        <w:t>Телефон:</w:t>
      </w:r>
      <w:r w:rsidR="00711AF3">
        <w:rPr>
          <w:rFonts w:ascii="Times New Roman" w:hAnsi="Times New Roman" w:cs="Times New Roman"/>
          <w:sz w:val="28"/>
          <w:szCs w:val="28"/>
        </w:rPr>
        <w:t xml:space="preserve"> </w:t>
      </w:r>
      <w:r w:rsidR="00711AF3" w:rsidRPr="00711AF3">
        <w:rPr>
          <w:rFonts w:ascii="Times New Roman" w:hAnsi="Times New Roman" w:cs="Times New Roman"/>
          <w:sz w:val="28"/>
          <w:szCs w:val="28"/>
        </w:rPr>
        <w:t>+79831264495</w:t>
      </w:r>
      <w:r w:rsidR="00711AF3">
        <w:rPr>
          <w:rFonts w:ascii="Times New Roman" w:hAnsi="Times New Roman" w:cs="Times New Roman"/>
          <w:sz w:val="28"/>
          <w:szCs w:val="28"/>
        </w:rPr>
        <w:t xml:space="preserve">, </w:t>
      </w:r>
      <w:r w:rsidR="00711AF3" w:rsidRPr="00711AF3">
        <w:rPr>
          <w:rFonts w:ascii="Times New Roman" w:hAnsi="Times New Roman" w:cs="Times New Roman"/>
          <w:sz w:val="28"/>
          <w:szCs w:val="28"/>
        </w:rPr>
        <w:t>Коняева Екатерина Вячеславовна</w:t>
      </w:r>
      <w:r w:rsidR="00711AF3">
        <w:rPr>
          <w:rFonts w:ascii="Times New Roman" w:hAnsi="Times New Roman" w:cs="Times New Roman"/>
          <w:sz w:val="28"/>
          <w:szCs w:val="28"/>
        </w:rPr>
        <w:t>.</w:t>
      </w:r>
    </w:p>
    <w:p w14:paraId="4C32F628" w14:textId="5DC79015" w:rsidR="006C2D17" w:rsidRDefault="006C2D17" w:rsidP="00FA6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</w:t>
      </w:r>
      <w:r w:rsidR="00711A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711A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1AF3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9</w:t>
      </w:r>
      <w:r w:rsidR="00711AF3">
        <w:rPr>
          <w:rFonts w:ascii="Times New Roman" w:hAnsi="Times New Roman" w:cs="Times New Roman"/>
          <w:sz w:val="28"/>
          <w:szCs w:val="28"/>
        </w:rPr>
        <w:t>923464005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AF3">
        <w:rPr>
          <w:rFonts w:ascii="Times New Roman" w:hAnsi="Times New Roman" w:cs="Times New Roman"/>
          <w:sz w:val="28"/>
          <w:szCs w:val="28"/>
        </w:rPr>
        <w:t>Чернова Виктория Александровна</w:t>
      </w:r>
      <w:r w:rsidR="005874A0">
        <w:rPr>
          <w:rFonts w:ascii="Times New Roman" w:hAnsi="Times New Roman" w:cs="Times New Roman"/>
          <w:sz w:val="28"/>
          <w:szCs w:val="28"/>
        </w:rPr>
        <w:t>.</w:t>
      </w:r>
      <w:r w:rsidR="00711A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E1261" w14:textId="12838253" w:rsidR="00711AF3" w:rsidRPr="00E07449" w:rsidRDefault="00711AF3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+79992403060, Григорьев Алексей Михайлович.</w:t>
      </w:r>
    </w:p>
    <w:p w14:paraId="5A1A44E8" w14:textId="77777777" w:rsidR="003F58C8" w:rsidRPr="00E07449" w:rsidRDefault="003F58C8" w:rsidP="1FE8FA8C">
      <w:pPr>
        <w:jc w:val="both"/>
        <w:rPr>
          <w:rFonts w:ascii="Times New Roman" w:hAnsi="Times New Roman" w:cs="Times New Roman"/>
          <w:sz w:val="28"/>
          <w:szCs w:val="28"/>
        </w:rPr>
      </w:pPr>
      <w:r w:rsidRPr="00E07449">
        <w:rPr>
          <w:rFonts w:ascii="Times New Roman" w:hAnsi="Times New Roman" w:cs="Times New Roman"/>
          <w:sz w:val="28"/>
          <w:szCs w:val="28"/>
        </w:rPr>
        <w:t>Экспертизу и конкурсный отбор поданных заявок осуществляет организационный комитет Конференции.</w:t>
      </w:r>
      <w:r w:rsidR="00784488" w:rsidRPr="00E07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25318" w14:textId="77777777" w:rsidR="00BC1029" w:rsidRPr="00E07449" w:rsidRDefault="00BC1029" w:rsidP="00BC1029">
      <w:pPr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Организационный комитет Конференции:</w:t>
      </w:r>
    </w:p>
    <w:p w14:paraId="6BCA9F40" w14:textId="261A6CD9" w:rsidR="00BC1029" w:rsidRDefault="00BC1029" w:rsidP="00BC1029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Новикова Ольга Валентиновна, к.э.н., доцент Высшей школы Атомной и тепловой энергетики</w:t>
      </w:r>
      <w:r w:rsidR="005874A0">
        <w:rPr>
          <w:rFonts w:ascii="Times New Roman" w:hAnsi="Times New Roman" w:cs="Times New Roman"/>
          <w:sz w:val="28"/>
        </w:rPr>
        <w:t xml:space="preserve"> и </w:t>
      </w:r>
      <w:r w:rsidR="005874A0" w:rsidRPr="005874A0">
        <w:rPr>
          <w:rFonts w:ascii="Times New Roman" w:hAnsi="Times New Roman" w:cs="Times New Roman"/>
          <w:sz w:val="28"/>
        </w:rPr>
        <w:t>Высш</w:t>
      </w:r>
      <w:r w:rsidR="005874A0">
        <w:rPr>
          <w:rFonts w:ascii="Times New Roman" w:hAnsi="Times New Roman" w:cs="Times New Roman"/>
          <w:sz w:val="28"/>
        </w:rPr>
        <w:t>ей</w:t>
      </w:r>
      <w:r w:rsidR="005874A0" w:rsidRPr="005874A0">
        <w:rPr>
          <w:rFonts w:ascii="Times New Roman" w:hAnsi="Times New Roman" w:cs="Times New Roman"/>
          <w:sz w:val="28"/>
        </w:rPr>
        <w:t xml:space="preserve"> инженерно-экономическ</w:t>
      </w:r>
      <w:r w:rsidR="005874A0">
        <w:rPr>
          <w:rFonts w:ascii="Times New Roman" w:hAnsi="Times New Roman" w:cs="Times New Roman"/>
          <w:sz w:val="28"/>
        </w:rPr>
        <w:t>ой</w:t>
      </w:r>
      <w:r w:rsidR="005874A0" w:rsidRPr="005874A0">
        <w:rPr>
          <w:rFonts w:ascii="Times New Roman" w:hAnsi="Times New Roman" w:cs="Times New Roman"/>
          <w:sz w:val="28"/>
        </w:rPr>
        <w:t xml:space="preserve"> школ</w:t>
      </w:r>
      <w:r w:rsidR="005874A0">
        <w:rPr>
          <w:rFonts w:ascii="Times New Roman" w:hAnsi="Times New Roman" w:cs="Times New Roman"/>
          <w:sz w:val="28"/>
        </w:rPr>
        <w:t>ы</w:t>
      </w:r>
      <w:r w:rsidRPr="00E07449">
        <w:rPr>
          <w:rFonts w:ascii="Times New Roman" w:hAnsi="Times New Roman" w:cs="Times New Roman"/>
          <w:sz w:val="28"/>
        </w:rPr>
        <w:t xml:space="preserve"> </w:t>
      </w:r>
      <w:r w:rsidR="005E6C5E" w:rsidRPr="00E07449">
        <w:rPr>
          <w:rFonts w:ascii="Times New Roman" w:hAnsi="Times New Roman" w:cs="Times New Roman"/>
          <w:sz w:val="28"/>
        </w:rPr>
        <w:t>ФГАОУ ВО «</w:t>
      </w:r>
      <w:proofErr w:type="spellStart"/>
      <w:r w:rsidR="005E6C5E"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="005E6C5E" w:rsidRPr="00E07449">
        <w:rPr>
          <w:rFonts w:ascii="Times New Roman" w:hAnsi="Times New Roman" w:cs="Times New Roman"/>
          <w:sz w:val="28"/>
        </w:rPr>
        <w:t>»</w:t>
      </w:r>
      <w:r w:rsidRPr="00E07449">
        <w:rPr>
          <w:rFonts w:ascii="Times New Roman" w:hAnsi="Times New Roman" w:cs="Times New Roman"/>
          <w:sz w:val="28"/>
        </w:rPr>
        <w:t>;</w:t>
      </w:r>
    </w:p>
    <w:p w14:paraId="1B891DB8" w14:textId="77777777" w:rsidR="004706BA" w:rsidRDefault="004706BA" w:rsidP="004706BA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Владимиров Ярослав Александрович, к.т.н., </w:t>
      </w:r>
      <w:r w:rsidRPr="00E07449">
        <w:rPr>
          <w:rFonts w:ascii="Times New Roman" w:hAnsi="Times New Roman" w:cs="Times New Roman"/>
          <w:sz w:val="28"/>
        </w:rPr>
        <w:t>доцент Высшей школы Атомной и тепловой энергетики ФГАОУ ВО «</w:t>
      </w:r>
      <w:proofErr w:type="spellStart"/>
      <w:r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Pr="00E07449">
        <w:rPr>
          <w:rFonts w:ascii="Times New Roman" w:hAnsi="Times New Roman" w:cs="Times New Roman"/>
          <w:sz w:val="28"/>
        </w:rPr>
        <w:t>»;</w:t>
      </w:r>
    </w:p>
    <w:p w14:paraId="574C4ACB" w14:textId="77777777" w:rsidR="00BC1029" w:rsidRPr="00E07449" w:rsidRDefault="00BC1029" w:rsidP="00BC1029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Юдина Наталья Анатольевна, к.х.н., доцент каф. «Экономика и организация производства» КГЭУ;</w:t>
      </w:r>
    </w:p>
    <w:p w14:paraId="24DE20FE" w14:textId="77777777" w:rsidR="00326413" w:rsidRDefault="00326413" w:rsidP="00326413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lastRenderedPageBreak/>
        <w:t xml:space="preserve">Корсак Екатерина Павловна, </w:t>
      </w:r>
      <w:proofErr w:type="spellStart"/>
      <w:r w:rsidRPr="00E07449">
        <w:rPr>
          <w:rFonts w:ascii="Times New Roman" w:hAnsi="Times New Roman" w:cs="Times New Roman"/>
          <w:sz w:val="28"/>
        </w:rPr>
        <w:t>м.э.н</w:t>
      </w:r>
      <w:proofErr w:type="spellEnd"/>
      <w:r w:rsidRPr="00E07449">
        <w:rPr>
          <w:rFonts w:ascii="Times New Roman" w:hAnsi="Times New Roman" w:cs="Times New Roman"/>
          <w:sz w:val="28"/>
        </w:rPr>
        <w:t>., старший преподаватель кафедры «Экономика и организация энергетики» БНТУ.</w:t>
      </w:r>
    </w:p>
    <w:p w14:paraId="23D79FC3" w14:textId="77777777" w:rsidR="00BC1029" w:rsidRPr="00E07449" w:rsidRDefault="00BC1029" w:rsidP="00BC1029">
      <w:pPr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Научный комитет Конференции:</w:t>
      </w:r>
    </w:p>
    <w:p w14:paraId="2218D18F" w14:textId="77777777" w:rsidR="00980297" w:rsidRPr="004706BA" w:rsidRDefault="00980297" w:rsidP="00980297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</w:rPr>
        <w:t>Сергеев Виталий Владимирович, д.т.н., чл.-кор. РАН, профессор Высшей школы атомной и тепловой энергетики Института энергетики, проректор ФГАОУ ВО «</w:t>
      </w:r>
      <w:proofErr w:type="spellStart"/>
      <w:r w:rsidRPr="004706BA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4706BA">
        <w:rPr>
          <w:rFonts w:ascii="Times New Roman" w:hAnsi="Times New Roman" w:cs="Times New Roman"/>
          <w:sz w:val="28"/>
          <w:szCs w:val="28"/>
        </w:rPr>
        <w:t>»;</w:t>
      </w:r>
    </w:p>
    <w:p w14:paraId="12C70882" w14:textId="56F5EF62" w:rsidR="00C13793" w:rsidRPr="004706BA" w:rsidRDefault="00C13793" w:rsidP="00C13793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</w:rPr>
        <w:t xml:space="preserve">Зверев Сергей Геннадьевич, к.т.н., доцент, </w:t>
      </w:r>
      <w:r w:rsidR="00293841" w:rsidRPr="004706BA">
        <w:rPr>
          <w:rFonts w:ascii="Times New Roman" w:hAnsi="Times New Roman" w:cs="Times New Roman"/>
          <w:sz w:val="28"/>
          <w:szCs w:val="28"/>
        </w:rPr>
        <w:t xml:space="preserve">директор </w:t>
      </w:r>
      <w:hyperlink r:id="rId8" w:history="1">
        <w:r w:rsidR="00293841" w:rsidRPr="004706BA">
          <w:rPr>
            <w:rFonts w:ascii="Times New Roman" w:hAnsi="Times New Roman" w:cs="Times New Roman"/>
            <w:sz w:val="28"/>
            <w:szCs w:val="28"/>
          </w:rPr>
          <w:t>Высшей школы электроэнергетических систем</w:t>
        </w:r>
      </w:hyperlink>
      <w:r w:rsidR="00FA6BCF">
        <w:rPr>
          <w:rFonts w:ascii="Times New Roman" w:hAnsi="Times New Roman" w:cs="Times New Roman"/>
          <w:sz w:val="28"/>
          <w:szCs w:val="28"/>
        </w:rPr>
        <w:t xml:space="preserve"> и </w:t>
      </w:r>
      <w:r w:rsidR="00FA6BCF" w:rsidRPr="00FA6BCF">
        <w:rPr>
          <w:rFonts w:ascii="Times New Roman" w:hAnsi="Times New Roman" w:cs="Times New Roman"/>
          <w:sz w:val="28"/>
          <w:szCs w:val="28"/>
        </w:rPr>
        <w:t>заместитель директора Института энергетики</w:t>
      </w:r>
      <w:r w:rsidR="000904FE" w:rsidRPr="004706BA">
        <w:rPr>
          <w:rFonts w:ascii="Times New Roman" w:hAnsi="Times New Roman" w:cs="Times New Roman"/>
          <w:sz w:val="28"/>
          <w:szCs w:val="28"/>
        </w:rPr>
        <w:t xml:space="preserve"> ФГАОУ ВО «</w:t>
      </w:r>
      <w:proofErr w:type="spellStart"/>
      <w:r w:rsidR="000904FE" w:rsidRPr="004706BA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0904FE" w:rsidRPr="004706BA">
        <w:rPr>
          <w:rFonts w:ascii="Times New Roman" w:hAnsi="Times New Roman" w:cs="Times New Roman"/>
          <w:sz w:val="28"/>
          <w:szCs w:val="28"/>
        </w:rPr>
        <w:t>»;</w:t>
      </w:r>
    </w:p>
    <w:p w14:paraId="789E1CD8" w14:textId="77777777" w:rsidR="00BC1029" w:rsidRPr="004706BA" w:rsidRDefault="00BC1029" w:rsidP="00980297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</w:rPr>
        <w:t xml:space="preserve">Калютик Александр Антонович, к.т.н., доцент, </w:t>
      </w:r>
      <w:r w:rsidR="00346E15" w:rsidRPr="004706BA">
        <w:rPr>
          <w:rFonts w:ascii="Times New Roman" w:hAnsi="Times New Roman" w:cs="Times New Roman"/>
          <w:sz w:val="28"/>
          <w:szCs w:val="28"/>
        </w:rPr>
        <w:t>д</w:t>
      </w:r>
      <w:r w:rsidRPr="004706BA">
        <w:rPr>
          <w:rFonts w:ascii="Times New Roman" w:hAnsi="Times New Roman" w:cs="Times New Roman"/>
          <w:sz w:val="28"/>
          <w:szCs w:val="28"/>
        </w:rPr>
        <w:t xml:space="preserve">иректор Высшей школы Атомной и тепловой энергетики </w:t>
      </w:r>
      <w:r w:rsidR="005E6C5E" w:rsidRPr="004706BA">
        <w:rPr>
          <w:rFonts w:ascii="Times New Roman" w:hAnsi="Times New Roman" w:cs="Times New Roman"/>
          <w:sz w:val="28"/>
          <w:szCs w:val="28"/>
        </w:rPr>
        <w:t>ФГАОУ ВО «</w:t>
      </w:r>
      <w:proofErr w:type="spellStart"/>
      <w:r w:rsidR="005E6C5E" w:rsidRPr="004706BA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="005E6C5E" w:rsidRPr="004706BA">
        <w:rPr>
          <w:rFonts w:ascii="Times New Roman" w:hAnsi="Times New Roman" w:cs="Times New Roman"/>
          <w:sz w:val="28"/>
          <w:szCs w:val="28"/>
        </w:rPr>
        <w:t>»</w:t>
      </w:r>
      <w:r w:rsidRPr="004706BA">
        <w:rPr>
          <w:rFonts w:ascii="Times New Roman" w:hAnsi="Times New Roman" w:cs="Times New Roman"/>
          <w:sz w:val="28"/>
          <w:szCs w:val="28"/>
        </w:rPr>
        <w:t>;</w:t>
      </w:r>
    </w:p>
    <w:p w14:paraId="64C57E75" w14:textId="77777777" w:rsidR="00BC1029" w:rsidRPr="004706BA" w:rsidRDefault="00202B58" w:rsidP="00BC1029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</w:rPr>
        <w:t>Ахметова Ирина </w:t>
      </w:r>
      <w:proofErr w:type="spellStart"/>
      <w:r w:rsidRPr="004706BA">
        <w:rPr>
          <w:rFonts w:ascii="Times New Roman" w:hAnsi="Times New Roman" w:cs="Times New Roman"/>
          <w:sz w:val="28"/>
          <w:szCs w:val="28"/>
        </w:rPr>
        <w:t>Гареевна</w:t>
      </w:r>
      <w:proofErr w:type="spellEnd"/>
      <w:r w:rsidRPr="004706BA">
        <w:rPr>
          <w:rFonts w:ascii="Times New Roman" w:hAnsi="Times New Roman" w:cs="Times New Roman"/>
          <w:sz w:val="28"/>
          <w:szCs w:val="28"/>
        </w:rPr>
        <w:t>, д.т.н., проректор по развитию и инновациям КГЭУ, зав. каф. «Экономика и организация производства» КГЭУ, член НТС НП «Совет рынка»;</w:t>
      </w:r>
    </w:p>
    <w:p w14:paraId="07912F3D" w14:textId="77777777" w:rsidR="00326413" w:rsidRPr="004706BA" w:rsidRDefault="00326413" w:rsidP="00326413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</w:rPr>
        <w:t>Пономаренко Евгений Геннадьевич, к.т.н., доцент, декан Энергетического факультета БНТУ;</w:t>
      </w:r>
    </w:p>
    <w:p w14:paraId="67CDFDBE" w14:textId="77777777" w:rsidR="00326413" w:rsidRPr="004706BA" w:rsidRDefault="00326413" w:rsidP="00326413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4706BA">
        <w:rPr>
          <w:rFonts w:ascii="Times New Roman" w:hAnsi="Times New Roman" w:cs="Times New Roman"/>
          <w:sz w:val="28"/>
          <w:szCs w:val="28"/>
        </w:rPr>
        <w:t>Манцерова</w:t>
      </w:r>
      <w:proofErr w:type="spellEnd"/>
      <w:r w:rsidRPr="004706BA">
        <w:rPr>
          <w:rFonts w:ascii="Times New Roman" w:hAnsi="Times New Roman" w:cs="Times New Roman"/>
          <w:sz w:val="28"/>
          <w:szCs w:val="28"/>
        </w:rPr>
        <w:t xml:space="preserve"> Татьяна Феликсовна, к.э.н., доцент, зав. каф. «Экономика и организация энергетики» БНТУ;</w:t>
      </w:r>
    </w:p>
    <w:p w14:paraId="648C3FE8" w14:textId="77777777" w:rsidR="00326413" w:rsidRPr="004706BA" w:rsidRDefault="00202B58" w:rsidP="00326413">
      <w:pPr>
        <w:pStyle w:val="a3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706BA">
        <w:rPr>
          <w:rFonts w:ascii="Times New Roman" w:hAnsi="Times New Roman" w:cs="Times New Roman"/>
          <w:sz w:val="28"/>
          <w:szCs w:val="28"/>
          <w:shd w:val="clear" w:color="auto" w:fill="FFFFFF"/>
        </w:rPr>
        <w:t>Лимонов Александр Иванович</w:t>
      </w:r>
      <w:r w:rsidR="00326413" w:rsidRPr="004706BA">
        <w:rPr>
          <w:rFonts w:ascii="Times New Roman" w:hAnsi="Times New Roman" w:cs="Times New Roman"/>
          <w:sz w:val="28"/>
          <w:szCs w:val="28"/>
        </w:rPr>
        <w:t>, к.э.н., доцент</w:t>
      </w:r>
      <w:r w:rsidR="00FE514D" w:rsidRPr="004706BA">
        <w:rPr>
          <w:rFonts w:ascii="Times New Roman" w:hAnsi="Times New Roman" w:cs="Times New Roman"/>
          <w:sz w:val="28"/>
          <w:szCs w:val="28"/>
        </w:rPr>
        <w:t>, доцент</w:t>
      </w:r>
      <w:r w:rsidR="00326413" w:rsidRPr="004706BA">
        <w:rPr>
          <w:rFonts w:ascii="Times New Roman" w:hAnsi="Times New Roman" w:cs="Times New Roman"/>
          <w:sz w:val="28"/>
          <w:szCs w:val="28"/>
        </w:rPr>
        <w:t xml:space="preserve"> каф. «Экономика и организация энергетики» БНТУ</w:t>
      </w:r>
      <w:r w:rsidRPr="004706BA">
        <w:rPr>
          <w:rFonts w:ascii="Times New Roman" w:hAnsi="Times New Roman" w:cs="Times New Roman"/>
          <w:sz w:val="28"/>
          <w:szCs w:val="28"/>
        </w:rPr>
        <w:t>.</w:t>
      </w:r>
    </w:p>
    <w:p w14:paraId="737C97F8" w14:textId="61EABB88" w:rsidR="00BC1029" w:rsidRPr="00E07449" w:rsidRDefault="00BC1029" w:rsidP="00BC1029">
      <w:pPr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Редакционная комиссия</w:t>
      </w:r>
      <w:r w:rsidR="006F137F" w:rsidRPr="00E07449">
        <w:rPr>
          <w:rFonts w:ascii="Times New Roman" w:hAnsi="Times New Roman" w:cs="Times New Roman"/>
          <w:sz w:val="28"/>
        </w:rPr>
        <w:t xml:space="preserve"> Конференции</w:t>
      </w:r>
      <w:r w:rsidRPr="00E07449">
        <w:rPr>
          <w:rFonts w:ascii="Times New Roman" w:hAnsi="Times New Roman" w:cs="Times New Roman"/>
          <w:sz w:val="28"/>
        </w:rPr>
        <w:t>:</w:t>
      </w:r>
    </w:p>
    <w:p w14:paraId="0DDF0C7E" w14:textId="77777777" w:rsidR="00BC1029" w:rsidRPr="00E07449" w:rsidRDefault="00DD555F" w:rsidP="005E6C5E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Киреев Роман Станиславович</w:t>
      </w:r>
      <w:r w:rsidR="008F611A" w:rsidRPr="00E07449">
        <w:rPr>
          <w:rFonts w:ascii="Times New Roman" w:hAnsi="Times New Roman" w:cs="Times New Roman"/>
          <w:sz w:val="28"/>
        </w:rPr>
        <w:t>, Высшая школа атомной и тепловой энергетики Института энергетики ФГАОУ ВО «</w:t>
      </w:r>
      <w:proofErr w:type="spellStart"/>
      <w:r w:rsidR="008F611A"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="008F611A" w:rsidRPr="00E07449">
        <w:rPr>
          <w:rFonts w:ascii="Times New Roman" w:hAnsi="Times New Roman" w:cs="Times New Roman"/>
          <w:sz w:val="28"/>
        </w:rPr>
        <w:t>»</w:t>
      </w:r>
      <w:r w:rsidR="00BC1029" w:rsidRPr="00E07449">
        <w:rPr>
          <w:rFonts w:ascii="Times New Roman" w:hAnsi="Times New Roman" w:cs="Times New Roman"/>
          <w:sz w:val="28"/>
        </w:rPr>
        <w:t>;</w:t>
      </w:r>
    </w:p>
    <w:p w14:paraId="40EEF9F1" w14:textId="201F7983" w:rsidR="00DD555F" w:rsidRDefault="00FA6BCF" w:rsidP="00DD555F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Чернова Виктория Александровна</w:t>
      </w:r>
      <w:r w:rsidR="00DD555F" w:rsidRPr="00E07449">
        <w:rPr>
          <w:rFonts w:ascii="Times New Roman" w:hAnsi="Times New Roman" w:cs="Times New Roman"/>
          <w:sz w:val="28"/>
        </w:rPr>
        <w:t>, Высшая школа атомной и тепловой энергетики Института энергетики ФГАОУ ВО «</w:t>
      </w:r>
      <w:proofErr w:type="spellStart"/>
      <w:r w:rsidR="00DD555F"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="00DD555F" w:rsidRPr="00E07449">
        <w:rPr>
          <w:rFonts w:ascii="Times New Roman" w:hAnsi="Times New Roman" w:cs="Times New Roman"/>
          <w:sz w:val="28"/>
        </w:rPr>
        <w:t>»;</w:t>
      </w:r>
    </w:p>
    <w:p w14:paraId="00D8A46F" w14:textId="6C37A9CD" w:rsidR="00FA6BCF" w:rsidRPr="00E07449" w:rsidRDefault="00FA6BCF" w:rsidP="00FA6BCF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Григорьев Алексей Михайлович</w:t>
      </w:r>
      <w:r w:rsidRPr="00E07449">
        <w:rPr>
          <w:rFonts w:ascii="Times New Roman" w:hAnsi="Times New Roman" w:cs="Times New Roman"/>
          <w:sz w:val="28"/>
        </w:rPr>
        <w:t>, Высшая школа атомной и тепловой энергетики Института энергетики ФГАОУ ВО «</w:t>
      </w:r>
      <w:proofErr w:type="spellStart"/>
      <w:r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Pr="00E07449">
        <w:rPr>
          <w:rFonts w:ascii="Times New Roman" w:hAnsi="Times New Roman" w:cs="Times New Roman"/>
          <w:sz w:val="28"/>
        </w:rPr>
        <w:t>»;</w:t>
      </w:r>
    </w:p>
    <w:p w14:paraId="728559F3" w14:textId="3AA7BA98" w:rsidR="00FA6BCF" w:rsidRPr="00FA6BCF" w:rsidRDefault="00FA6BCF" w:rsidP="00FA6BCF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11AF3">
        <w:rPr>
          <w:rFonts w:ascii="Times New Roman" w:hAnsi="Times New Roman" w:cs="Times New Roman"/>
          <w:sz w:val="28"/>
          <w:szCs w:val="28"/>
        </w:rPr>
        <w:t>Коняева Екатерина Вячеславовна</w:t>
      </w:r>
      <w:r w:rsidRPr="00E07449">
        <w:rPr>
          <w:rFonts w:ascii="Times New Roman" w:hAnsi="Times New Roman" w:cs="Times New Roman"/>
          <w:sz w:val="28"/>
        </w:rPr>
        <w:t>, Высшая школа атомной и тепловой энергетики Института энергетики ФГАОУ ВО «</w:t>
      </w:r>
      <w:proofErr w:type="spellStart"/>
      <w:r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Pr="00E07449">
        <w:rPr>
          <w:rFonts w:ascii="Times New Roman" w:hAnsi="Times New Roman" w:cs="Times New Roman"/>
          <w:sz w:val="28"/>
        </w:rPr>
        <w:t>»;</w:t>
      </w:r>
    </w:p>
    <w:p w14:paraId="2AF766EC" w14:textId="28DDD96C" w:rsidR="00BC1029" w:rsidRPr="00E07449" w:rsidRDefault="005E73C5" w:rsidP="005E6C5E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t>Каюкова Светлана</w:t>
      </w:r>
      <w:r w:rsidR="00BC1029" w:rsidRPr="00E07449">
        <w:rPr>
          <w:rFonts w:ascii="Times New Roman" w:hAnsi="Times New Roman" w:cs="Times New Roman"/>
          <w:sz w:val="28"/>
        </w:rPr>
        <w:t xml:space="preserve"> Сергеевна, </w:t>
      </w:r>
      <w:r w:rsidR="004706BA" w:rsidRPr="00E07449">
        <w:rPr>
          <w:rFonts w:ascii="Times New Roman" w:hAnsi="Times New Roman" w:cs="Times New Roman"/>
          <w:sz w:val="28"/>
        </w:rPr>
        <w:t>Высшая школа атомной и тепловой энергетики Института энергетики</w:t>
      </w:r>
      <w:r w:rsidR="000D0537" w:rsidRPr="00E07449">
        <w:rPr>
          <w:rFonts w:ascii="Times New Roman" w:hAnsi="Times New Roman" w:cs="Times New Roman"/>
          <w:sz w:val="28"/>
        </w:rPr>
        <w:t xml:space="preserve"> ФГАОУ ВО «</w:t>
      </w:r>
      <w:proofErr w:type="spellStart"/>
      <w:r w:rsidR="000D0537" w:rsidRPr="00E07449">
        <w:rPr>
          <w:rFonts w:ascii="Times New Roman" w:hAnsi="Times New Roman" w:cs="Times New Roman"/>
          <w:sz w:val="28"/>
        </w:rPr>
        <w:t>СПбПУ</w:t>
      </w:r>
      <w:proofErr w:type="spellEnd"/>
      <w:r w:rsidR="000D0537" w:rsidRPr="00E07449">
        <w:rPr>
          <w:rFonts w:ascii="Times New Roman" w:hAnsi="Times New Roman" w:cs="Times New Roman"/>
          <w:sz w:val="28"/>
        </w:rPr>
        <w:t>»</w:t>
      </w:r>
      <w:r w:rsidR="006F137F" w:rsidRPr="00E07449">
        <w:rPr>
          <w:rFonts w:ascii="Times New Roman" w:hAnsi="Times New Roman" w:cs="Times New Roman"/>
          <w:sz w:val="28"/>
        </w:rPr>
        <w:t>.</w:t>
      </w:r>
    </w:p>
    <w:p w14:paraId="70343370" w14:textId="77777777" w:rsidR="003A7929" w:rsidRPr="00E07449" w:rsidRDefault="003A7929">
      <w:pPr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br w:type="page"/>
      </w:r>
    </w:p>
    <w:p w14:paraId="1DA64960" w14:textId="77777777" w:rsidR="00BA70CB" w:rsidRPr="00E07449" w:rsidRDefault="00BA70CB" w:rsidP="00BA70CB">
      <w:pPr>
        <w:jc w:val="center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lastRenderedPageBreak/>
        <w:t>Требования к содержанию материалов для публикации в сборниках трудов конференции</w:t>
      </w:r>
    </w:p>
    <w:p w14:paraId="0F599AC1" w14:textId="77777777" w:rsidR="008E7856" w:rsidRPr="00E07449" w:rsidRDefault="00BA70CB" w:rsidP="00BA70CB">
      <w:pPr>
        <w:jc w:val="center"/>
        <w:rPr>
          <w:rFonts w:ascii="Times New Roman" w:hAnsi="Times New Roman" w:cs="Times New Roman"/>
          <w:b/>
          <w:sz w:val="28"/>
        </w:rPr>
      </w:pPr>
      <w:r w:rsidRPr="00E07449">
        <w:rPr>
          <w:rFonts w:ascii="Times New Roman" w:hAnsi="Times New Roman" w:cs="Times New Roman"/>
          <w:b/>
          <w:sz w:val="28"/>
        </w:rPr>
        <w:t>«Современные технологии и экономика энергетики»</w:t>
      </w:r>
    </w:p>
    <w:p w14:paraId="7B929E66" w14:textId="77777777" w:rsidR="00BA70CB" w:rsidRPr="00E07449" w:rsidRDefault="00BA70CB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Представляемые материалы должны удовлетворять стандартным требованиям, предъявляемым к научной статье, и обязательно содержать:</w:t>
      </w:r>
    </w:p>
    <w:p w14:paraId="42D3A96A" w14:textId="77777777" w:rsidR="00BA70CB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актуальность (мотивацию) работы, краткий обзор по ее тематике;</w:t>
      </w:r>
    </w:p>
    <w:p w14:paraId="4D1712CF" w14:textId="77777777" w:rsidR="00BA70CB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методы исследования;</w:t>
      </w:r>
    </w:p>
    <w:p w14:paraId="09397E19" w14:textId="77777777" w:rsidR="00BA70CB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цели и задачи работы;</w:t>
      </w:r>
    </w:p>
    <w:p w14:paraId="7DA731F6" w14:textId="77777777" w:rsidR="00BA70CB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изложение новых результатов, полученных лично автором (авторами);</w:t>
      </w:r>
    </w:p>
    <w:p w14:paraId="1234A301" w14:textId="77777777" w:rsidR="00BA70CB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краткие выводы, сделанные на основании анализа полученных автором (авторами) и представленных в работе результатов;</w:t>
      </w:r>
    </w:p>
    <w:p w14:paraId="085E21ED" w14:textId="77777777" w:rsidR="003F58C8" w:rsidRPr="00E07449" w:rsidRDefault="00BA70CB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список литературы (от 3 до 10 источников)</w:t>
      </w:r>
      <w:r w:rsidR="003F58C8" w:rsidRPr="00E07449">
        <w:rPr>
          <w:rFonts w:ascii="Times New Roman" w:hAnsi="Times New Roman" w:cs="Times New Roman"/>
          <w:sz w:val="24"/>
        </w:rPr>
        <w:t>;</w:t>
      </w:r>
    </w:p>
    <w:p w14:paraId="1E483C4B" w14:textId="77777777" w:rsidR="00BA70CB" w:rsidRPr="00E07449" w:rsidRDefault="003F58C8" w:rsidP="006F137F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оригинальность работы не менее 70%</w:t>
      </w:r>
      <w:r w:rsidR="00BA70CB" w:rsidRPr="00E07449">
        <w:rPr>
          <w:rFonts w:ascii="Times New Roman" w:hAnsi="Times New Roman" w:cs="Times New Roman"/>
          <w:sz w:val="24"/>
        </w:rPr>
        <w:t>.</w:t>
      </w:r>
    </w:p>
    <w:p w14:paraId="543DCFC1" w14:textId="77777777" w:rsidR="006F137F" w:rsidRPr="00E07449" w:rsidRDefault="00BA70CB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Обзорные и реферативные работы к публикации не принимаются.</w:t>
      </w:r>
    </w:p>
    <w:p w14:paraId="6257F607" w14:textId="77777777" w:rsidR="006F137F" w:rsidRPr="00E07449" w:rsidRDefault="006F137F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Несоблюдение формальных требований по оформлению работы автоматически влечет ее отклонение.</w:t>
      </w:r>
    </w:p>
    <w:p w14:paraId="63865F5B" w14:textId="77777777" w:rsidR="006F137F" w:rsidRPr="00E07449" w:rsidRDefault="006F137F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Причины отклонения работ их авторам не сообщаются.</w:t>
      </w:r>
    </w:p>
    <w:p w14:paraId="350506B8" w14:textId="77777777" w:rsidR="006F137F" w:rsidRPr="00E07449" w:rsidRDefault="00BA70CB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Все представленные работы пройдут двухэтапное научное рецензирование, по результатам которого будет принято ре</w:t>
      </w:r>
      <w:r w:rsidR="006F137F" w:rsidRPr="00E07449">
        <w:rPr>
          <w:rFonts w:ascii="Times New Roman" w:hAnsi="Times New Roman" w:cs="Times New Roman"/>
          <w:sz w:val="24"/>
        </w:rPr>
        <w:t>шение о возможности публикации.</w:t>
      </w:r>
    </w:p>
    <w:p w14:paraId="1CDF8076" w14:textId="77777777" w:rsidR="003A7929" w:rsidRPr="00E07449" w:rsidRDefault="003A7929" w:rsidP="1FE8FA8C">
      <w:pPr>
        <w:jc w:val="both"/>
        <w:rPr>
          <w:rFonts w:ascii="Times New Roman" w:hAnsi="Times New Roman" w:cs="Times New Roman"/>
          <w:sz w:val="24"/>
          <w:szCs w:val="24"/>
        </w:rPr>
      </w:pPr>
      <w:r w:rsidRPr="00E07449">
        <w:rPr>
          <w:rFonts w:ascii="Times New Roman" w:hAnsi="Times New Roman" w:cs="Times New Roman"/>
          <w:sz w:val="24"/>
          <w:szCs w:val="24"/>
        </w:rPr>
        <w:t>Для работ по</w:t>
      </w:r>
      <w:r w:rsidR="00580B53" w:rsidRPr="00E07449">
        <w:rPr>
          <w:rFonts w:ascii="Times New Roman" w:hAnsi="Times New Roman" w:cs="Times New Roman"/>
          <w:sz w:val="24"/>
          <w:szCs w:val="24"/>
        </w:rPr>
        <w:t xml:space="preserve"> тематике «Ядерная энергетика»</w:t>
      </w:r>
      <w:r w:rsidRPr="00E07449">
        <w:rPr>
          <w:rFonts w:ascii="Times New Roman" w:hAnsi="Times New Roman" w:cs="Times New Roman"/>
          <w:sz w:val="24"/>
          <w:szCs w:val="24"/>
        </w:rPr>
        <w:t xml:space="preserve"> обязательно наличие </w:t>
      </w:r>
      <w:r w:rsidR="00CA542B" w:rsidRPr="00E07449">
        <w:rPr>
          <w:rFonts w:ascii="Times New Roman" w:hAnsi="Times New Roman" w:cs="Times New Roman"/>
          <w:sz w:val="24"/>
          <w:szCs w:val="24"/>
        </w:rPr>
        <w:t xml:space="preserve">ЭКСПОРТНОГО </w:t>
      </w:r>
      <w:r w:rsidRPr="00E07449">
        <w:rPr>
          <w:rFonts w:ascii="Times New Roman" w:hAnsi="Times New Roman" w:cs="Times New Roman"/>
          <w:sz w:val="24"/>
          <w:szCs w:val="24"/>
        </w:rPr>
        <w:t xml:space="preserve">заключения, для всех работ – </w:t>
      </w:r>
      <w:r w:rsidR="00CA542B" w:rsidRPr="00E07449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Pr="00E07449">
        <w:rPr>
          <w:rFonts w:ascii="Times New Roman" w:hAnsi="Times New Roman" w:cs="Times New Roman"/>
          <w:sz w:val="24"/>
          <w:szCs w:val="24"/>
        </w:rPr>
        <w:t>заключени</w:t>
      </w:r>
      <w:r w:rsidR="00CA542B" w:rsidRPr="00E07449">
        <w:rPr>
          <w:rFonts w:ascii="Times New Roman" w:hAnsi="Times New Roman" w:cs="Times New Roman"/>
          <w:sz w:val="24"/>
          <w:szCs w:val="24"/>
        </w:rPr>
        <w:t>е</w:t>
      </w:r>
      <w:r w:rsidRPr="00E07449">
        <w:rPr>
          <w:rFonts w:ascii="Times New Roman" w:hAnsi="Times New Roman" w:cs="Times New Roman"/>
          <w:sz w:val="24"/>
          <w:szCs w:val="24"/>
        </w:rPr>
        <w:t>.</w:t>
      </w:r>
      <w:r w:rsidR="4588128D" w:rsidRPr="00E07449">
        <w:rPr>
          <w:rFonts w:ascii="Times New Roman" w:hAnsi="Times New Roman" w:cs="Times New Roman"/>
          <w:sz w:val="24"/>
          <w:szCs w:val="24"/>
        </w:rPr>
        <w:t xml:space="preserve"> Экспертное и экспортное заключения загружаются через сайт авторами самостоятельно.</w:t>
      </w:r>
    </w:p>
    <w:p w14:paraId="454FEA83" w14:textId="77777777" w:rsidR="006F137F" w:rsidRPr="00E07449" w:rsidRDefault="006F137F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Работы, допущенные к публикации, будут индексированы и размещены в РИНЦ.</w:t>
      </w:r>
    </w:p>
    <w:p w14:paraId="25E46D8C" w14:textId="77777777" w:rsidR="006F137F" w:rsidRPr="00E07449" w:rsidRDefault="006F137F" w:rsidP="006F137F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 xml:space="preserve">Лучшие работы будут рекомендованы к публикации в журналах, рецензируемых в </w:t>
      </w:r>
      <w:r w:rsidRPr="00E07449">
        <w:rPr>
          <w:rFonts w:ascii="Times New Roman" w:hAnsi="Times New Roman" w:cs="Times New Roman"/>
          <w:sz w:val="24"/>
          <w:lang w:val="en-US"/>
        </w:rPr>
        <w:t>Scopus</w:t>
      </w:r>
      <w:r w:rsidRPr="00E07449">
        <w:rPr>
          <w:rFonts w:ascii="Times New Roman" w:hAnsi="Times New Roman" w:cs="Times New Roman"/>
          <w:sz w:val="24"/>
        </w:rPr>
        <w:t xml:space="preserve"> и </w:t>
      </w:r>
      <w:r w:rsidRPr="00E07449">
        <w:rPr>
          <w:rFonts w:ascii="Times New Roman" w:hAnsi="Times New Roman" w:cs="Times New Roman"/>
          <w:sz w:val="24"/>
          <w:lang w:val="en-US"/>
        </w:rPr>
        <w:t>Web</w:t>
      </w:r>
      <w:r w:rsidRPr="00E07449">
        <w:rPr>
          <w:rFonts w:ascii="Times New Roman" w:hAnsi="Times New Roman" w:cs="Times New Roman"/>
          <w:sz w:val="24"/>
        </w:rPr>
        <w:t xml:space="preserve"> </w:t>
      </w:r>
      <w:r w:rsidRPr="00E07449">
        <w:rPr>
          <w:rFonts w:ascii="Times New Roman" w:hAnsi="Times New Roman" w:cs="Times New Roman"/>
          <w:sz w:val="24"/>
          <w:lang w:val="en-US"/>
        </w:rPr>
        <w:t>of</w:t>
      </w:r>
      <w:r w:rsidRPr="00E07449">
        <w:rPr>
          <w:rFonts w:ascii="Times New Roman" w:hAnsi="Times New Roman" w:cs="Times New Roman"/>
          <w:sz w:val="24"/>
        </w:rPr>
        <w:t xml:space="preserve"> </w:t>
      </w:r>
      <w:r w:rsidRPr="00E07449">
        <w:rPr>
          <w:rFonts w:ascii="Times New Roman" w:hAnsi="Times New Roman" w:cs="Times New Roman"/>
          <w:sz w:val="24"/>
          <w:lang w:val="en-US"/>
        </w:rPr>
        <w:t>Science</w:t>
      </w:r>
      <w:r w:rsidRPr="00E07449">
        <w:rPr>
          <w:rFonts w:ascii="Times New Roman" w:hAnsi="Times New Roman" w:cs="Times New Roman"/>
          <w:sz w:val="24"/>
        </w:rPr>
        <w:t>.</w:t>
      </w:r>
    </w:p>
    <w:p w14:paraId="474B520D" w14:textId="77777777" w:rsidR="00BA70CB" w:rsidRPr="00E07449" w:rsidRDefault="00BA70CB" w:rsidP="00BC1029">
      <w:pPr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br w:type="page"/>
      </w:r>
    </w:p>
    <w:p w14:paraId="2F978D6C" w14:textId="77777777" w:rsidR="00BA70CB" w:rsidRPr="00E07449" w:rsidRDefault="00BA70CB" w:rsidP="00BA70CB">
      <w:pPr>
        <w:jc w:val="center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8"/>
        </w:rPr>
        <w:lastRenderedPageBreak/>
        <w:t>Требования к оформлению текста работ для публикации в</w:t>
      </w:r>
      <w:r w:rsidR="00F91C77" w:rsidRPr="00E07449">
        <w:rPr>
          <w:rFonts w:ascii="Times New Roman" w:hAnsi="Times New Roman" w:cs="Times New Roman"/>
          <w:sz w:val="28"/>
        </w:rPr>
        <w:t xml:space="preserve"> </w:t>
      </w:r>
      <w:r w:rsidRPr="00E07449">
        <w:rPr>
          <w:rFonts w:ascii="Times New Roman" w:hAnsi="Times New Roman" w:cs="Times New Roman"/>
          <w:sz w:val="28"/>
        </w:rPr>
        <w:t xml:space="preserve">сборниках трудов конференции </w:t>
      </w:r>
    </w:p>
    <w:p w14:paraId="641933C3" w14:textId="77777777" w:rsidR="00BA70CB" w:rsidRPr="00E07449" w:rsidRDefault="00BA70CB" w:rsidP="00BA70CB">
      <w:pPr>
        <w:jc w:val="center"/>
        <w:rPr>
          <w:rFonts w:ascii="Times New Roman" w:hAnsi="Times New Roman" w:cs="Times New Roman"/>
          <w:b/>
          <w:sz w:val="28"/>
        </w:rPr>
      </w:pPr>
      <w:r w:rsidRPr="00E07449">
        <w:rPr>
          <w:rFonts w:ascii="Times New Roman" w:hAnsi="Times New Roman" w:cs="Times New Roman"/>
          <w:b/>
          <w:sz w:val="28"/>
        </w:rPr>
        <w:t>«Современные технологии и экономика энергетики»</w:t>
      </w:r>
    </w:p>
    <w:p w14:paraId="35E39D47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Доклады представляются только в виде файлов в формате Microsoft Word (формат файла *.</w:t>
      </w:r>
      <w:proofErr w:type="spellStart"/>
      <w:r w:rsidRPr="00E07449">
        <w:rPr>
          <w:rFonts w:ascii="Times New Roman" w:hAnsi="Times New Roman" w:cs="Times New Roman"/>
          <w:sz w:val="24"/>
        </w:rPr>
        <w:t>doc</w:t>
      </w:r>
      <w:proofErr w:type="spellEnd"/>
      <w:r w:rsidRPr="00E07449">
        <w:rPr>
          <w:rFonts w:ascii="Times New Roman" w:hAnsi="Times New Roman" w:cs="Times New Roman"/>
          <w:sz w:val="24"/>
        </w:rPr>
        <w:t>) со следующими параметрами настройки:</w:t>
      </w:r>
    </w:p>
    <w:p w14:paraId="781573AC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E07449">
        <w:rPr>
          <w:rFonts w:ascii="Times New Roman" w:hAnsi="Times New Roman" w:cs="Times New Roman"/>
          <w:sz w:val="24"/>
        </w:rPr>
        <w:t>шрифт</w:t>
      </w:r>
      <w:r w:rsidRPr="00E07449">
        <w:rPr>
          <w:rFonts w:ascii="Times New Roman" w:hAnsi="Times New Roman" w:cs="Times New Roman"/>
          <w:sz w:val="24"/>
          <w:lang w:val="en-US"/>
        </w:rPr>
        <w:t xml:space="preserve"> — Times New Roman (Cyr);</w:t>
      </w:r>
    </w:p>
    <w:p w14:paraId="6A03873E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стиль шрифта — нормальный (обычный);</w:t>
      </w:r>
    </w:p>
    <w:p w14:paraId="246835CF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размер кегля шрифта — 1</w:t>
      </w:r>
      <w:r w:rsidR="00B54B2D" w:rsidRPr="00E07449">
        <w:rPr>
          <w:rFonts w:ascii="Times New Roman" w:hAnsi="Times New Roman" w:cs="Times New Roman"/>
          <w:sz w:val="24"/>
        </w:rPr>
        <w:t>0</w:t>
      </w:r>
      <w:r w:rsidR="00DE597A" w:rsidRPr="00E07449">
        <w:rPr>
          <w:rFonts w:ascii="Times New Roman" w:hAnsi="Times New Roman" w:cs="Times New Roman"/>
          <w:sz w:val="24"/>
        </w:rPr>
        <w:t>;</w:t>
      </w:r>
    </w:p>
    <w:p w14:paraId="4CE50956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межстрочный интервал — 1; интервалы между абзацами – ноль;</w:t>
      </w:r>
    </w:p>
    <w:p w14:paraId="09A3F87E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параметры страницы: размер бумаги – А</w:t>
      </w:r>
      <w:r w:rsidR="00B54B2D" w:rsidRPr="00E07449">
        <w:rPr>
          <w:rFonts w:ascii="Times New Roman" w:hAnsi="Times New Roman" w:cs="Times New Roman"/>
          <w:sz w:val="24"/>
        </w:rPr>
        <w:t>5</w:t>
      </w:r>
      <w:r w:rsidRPr="00E07449">
        <w:rPr>
          <w:rFonts w:ascii="Times New Roman" w:hAnsi="Times New Roman" w:cs="Times New Roman"/>
          <w:sz w:val="24"/>
        </w:rPr>
        <w:t>; поля: верхнее</w:t>
      </w:r>
      <w:r w:rsidR="00796D37" w:rsidRPr="00E07449">
        <w:rPr>
          <w:rFonts w:ascii="Times New Roman" w:hAnsi="Times New Roman" w:cs="Times New Roman"/>
          <w:sz w:val="24"/>
        </w:rPr>
        <w:t>, левое, правое</w:t>
      </w:r>
      <w:r w:rsidRPr="00E07449">
        <w:rPr>
          <w:rFonts w:ascii="Times New Roman" w:hAnsi="Times New Roman" w:cs="Times New Roman"/>
          <w:sz w:val="24"/>
        </w:rPr>
        <w:t xml:space="preserve"> — 2</w:t>
      </w:r>
      <w:r w:rsidR="00B54B2D" w:rsidRPr="00E07449">
        <w:rPr>
          <w:rFonts w:ascii="Times New Roman" w:hAnsi="Times New Roman" w:cs="Times New Roman"/>
          <w:sz w:val="24"/>
        </w:rPr>
        <w:t>0</w:t>
      </w:r>
      <w:r w:rsidRPr="00E07449">
        <w:rPr>
          <w:rFonts w:ascii="Times New Roman" w:hAnsi="Times New Roman" w:cs="Times New Roman"/>
          <w:sz w:val="24"/>
        </w:rPr>
        <w:t xml:space="preserve"> мм; нижнее — 30 мм;</w:t>
      </w:r>
    </w:p>
    <w:p w14:paraId="7280C1DA" w14:textId="77777777" w:rsidR="00BA70CB" w:rsidRPr="00E07449" w:rsidRDefault="00BA70CB" w:rsidP="00C06DAC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при наличии формул размеры символов в них должны совпадать с размерами</w:t>
      </w:r>
      <w:r w:rsidR="007D0FAC" w:rsidRPr="00E07449">
        <w:rPr>
          <w:rFonts w:ascii="Times New Roman" w:hAnsi="Times New Roman" w:cs="Times New Roman"/>
          <w:sz w:val="24"/>
        </w:rPr>
        <w:t xml:space="preserve"> шрифта основного текста статьи.</w:t>
      </w:r>
    </w:p>
    <w:p w14:paraId="5099BE5B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 xml:space="preserve">Допустимый объем работы – </w:t>
      </w:r>
      <w:r w:rsidR="00C06DAC" w:rsidRPr="00E07449">
        <w:rPr>
          <w:rFonts w:ascii="Times New Roman" w:hAnsi="Times New Roman" w:cs="Times New Roman"/>
          <w:sz w:val="24"/>
        </w:rPr>
        <w:t>не более трех полных страниц</w:t>
      </w:r>
      <w:r w:rsidRPr="00E07449">
        <w:rPr>
          <w:rFonts w:ascii="Times New Roman" w:hAnsi="Times New Roman" w:cs="Times New Roman"/>
          <w:sz w:val="24"/>
        </w:rPr>
        <w:t>.</w:t>
      </w:r>
    </w:p>
    <w:p w14:paraId="35289422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 xml:space="preserve">Рисунки выполняются в виде единых картинок и размещаются между абзацами текста, обтекание </w:t>
      </w:r>
      <w:r w:rsidR="007D0FAC" w:rsidRPr="00E07449">
        <w:rPr>
          <w:rFonts w:ascii="Times New Roman" w:hAnsi="Times New Roman" w:cs="Times New Roman"/>
          <w:sz w:val="24"/>
        </w:rPr>
        <w:t>рисунков текстом не допускается</w:t>
      </w:r>
      <w:r w:rsidRPr="00E07449">
        <w:rPr>
          <w:rFonts w:ascii="Times New Roman" w:hAnsi="Times New Roman" w:cs="Times New Roman"/>
          <w:sz w:val="24"/>
        </w:rPr>
        <w:t xml:space="preserve">. Все рисунки нумеруются, подписи к рисункам выполняются под ними шрифтом с размером кегля </w:t>
      </w:r>
      <w:r w:rsidR="00DE597A" w:rsidRPr="00E07449">
        <w:rPr>
          <w:rFonts w:ascii="Times New Roman" w:hAnsi="Times New Roman" w:cs="Times New Roman"/>
          <w:sz w:val="24"/>
        </w:rPr>
        <w:t>9</w:t>
      </w:r>
      <w:r w:rsidRPr="00E07449">
        <w:rPr>
          <w:rFonts w:ascii="Times New Roman" w:hAnsi="Times New Roman" w:cs="Times New Roman"/>
          <w:sz w:val="24"/>
        </w:rPr>
        <w:t>. На приводимые рисунки обязательно должны быть ссылки в тексте. Не допускаются рисунки, составленные из отдельных элементов. Цифры, символы и текст внутри поля рисунка должны быть читаемыми (достаточно большими</w:t>
      </w:r>
      <w:r w:rsidR="00B54B2D" w:rsidRPr="00E07449">
        <w:rPr>
          <w:rFonts w:ascii="Times New Roman" w:hAnsi="Times New Roman" w:cs="Times New Roman"/>
          <w:sz w:val="24"/>
        </w:rPr>
        <w:t>).</w:t>
      </w:r>
    </w:p>
    <w:p w14:paraId="70C7A57B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Таблицы нумеруются и должны иметь названия (печатается перед таблицей</w:t>
      </w:r>
      <w:r w:rsidR="00DE597A" w:rsidRPr="00E07449">
        <w:rPr>
          <w:rFonts w:ascii="Times New Roman" w:hAnsi="Times New Roman" w:cs="Times New Roman"/>
          <w:sz w:val="24"/>
        </w:rPr>
        <w:t>, кегль шрифта – 9</w:t>
      </w:r>
      <w:r w:rsidRPr="00E07449">
        <w:rPr>
          <w:rFonts w:ascii="Times New Roman" w:hAnsi="Times New Roman" w:cs="Times New Roman"/>
          <w:sz w:val="24"/>
        </w:rPr>
        <w:t>), на них обязательно должны быть ссылки в тексте</w:t>
      </w:r>
      <w:r w:rsidR="00DE597A" w:rsidRPr="00E07449">
        <w:rPr>
          <w:rFonts w:ascii="Times New Roman" w:hAnsi="Times New Roman" w:cs="Times New Roman"/>
          <w:sz w:val="24"/>
        </w:rPr>
        <w:t>.</w:t>
      </w:r>
    </w:p>
    <w:p w14:paraId="36244450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Ссылки на литературу не должны быть автоматическими, они приводятся в тексте статьи в квадратных скобках после цитаты (указывается номер источника – [1], [2] и т.д.). Ссылки на несколько источников с указанием страниц разделяются между собой точкой с запятой ([1, с. 5-7; 2, с. 4]). В списке литературы источники нумеруются арабскими цифрами</w:t>
      </w:r>
      <w:r w:rsidR="007D0FAC" w:rsidRPr="00E07449">
        <w:rPr>
          <w:rFonts w:ascii="Times New Roman" w:hAnsi="Times New Roman" w:cs="Times New Roman"/>
          <w:sz w:val="24"/>
        </w:rPr>
        <w:t xml:space="preserve"> </w:t>
      </w:r>
      <w:r w:rsidRPr="00E07449">
        <w:rPr>
          <w:rFonts w:ascii="Times New Roman" w:hAnsi="Times New Roman" w:cs="Times New Roman"/>
          <w:sz w:val="24"/>
        </w:rPr>
        <w:t>с точкой без скобок (1., 2. и т.д.). На все источники из списка литературы обязательно должны быть ссылки в тексте. Ссылки нумеруются в порядке их появления в тексте статьи.</w:t>
      </w:r>
    </w:p>
    <w:p w14:paraId="285D88CE" w14:textId="77777777" w:rsidR="00BA70CB" w:rsidRPr="00E07449" w:rsidRDefault="00BA70CB" w:rsidP="00BA70CB">
      <w:pPr>
        <w:jc w:val="both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Автоматическая нумерация абзацев, списков перечислений, автоматическое обозначение отступов</w:t>
      </w:r>
      <w:r w:rsidR="007D0FAC" w:rsidRPr="00E07449">
        <w:rPr>
          <w:rFonts w:ascii="Times New Roman" w:hAnsi="Times New Roman" w:cs="Times New Roman"/>
          <w:sz w:val="24"/>
        </w:rPr>
        <w:t xml:space="preserve"> </w:t>
      </w:r>
      <w:r w:rsidRPr="00E07449">
        <w:rPr>
          <w:rFonts w:ascii="Times New Roman" w:hAnsi="Times New Roman" w:cs="Times New Roman"/>
          <w:sz w:val="24"/>
        </w:rPr>
        <w:t>(каким-либо знаком) не допускаются!</w:t>
      </w:r>
    </w:p>
    <w:p w14:paraId="27561536" w14:textId="77777777" w:rsidR="00BA70CB" w:rsidRPr="00576575" w:rsidRDefault="00BA70CB" w:rsidP="1FE8FA8C">
      <w:pPr>
        <w:jc w:val="both"/>
        <w:rPr>
          <w:rFonts w:ascii="Times New Roman" w:hAnsi="Times New Roman" w:cs="Times New Roman"/>
          <w:sz w:val="24"/>
          <w:szCs w:val="24"/>
        </w:rPr>
      </w:pPr>
      <w:r w:rsidRPr="00576575">
        <w:rPr>
          <w:rFonts w:ascii="Times New Roman" w:hAnsi="Times New Roman" w:cs="Times New Roman"/>
          <w:sz w:val="24"/>
          <w:szCs w:val="24"/>
        </w:rPr>
        <w:t>Текст в текстовом поле располагается следующим образом</w:t>
      </w:r>
      <w:r w:rsidR="00C06DAC" w:rsidRPr="00576575">
        <w:rPr>
          <w:rFonts w:ascii="Times New Roman" w:hAnsi="Times New Roman" w:cs="Times New Roman"/>
          <w:sz w:val="24"/>
          <w:szCs w:val="24"/>
        </w:rPr>
        <w:t xml:space="preserve"> (см. приложени</w:t>
      </w:r>
      <w:r w:rsidR="00576575" w:rsidRPr="00576575">
        <w:rPr>
          <w:rFonts w:ascii="Times New Roman" w:hAnsi="Times New Roman" w:cs="Times New Roman"/>
          <w:sz w:val="24"/>
          <w:szCs w:val="24"/>
        </w:rPr>
        <w:t>е</w:t>
      </w:r>
      <w:r w:rsidR="00C06DAC" w:rsidRPr="00576575">
        <w:rPr>
          <w:rFonts w:ascii="Times New Roman" w:hAnsi="Times New Roman" w:cs="Times New Roman"/>
          <w:sz w:val="24"/>
          <w:szCs w:val="24"/>
        </w:rPr>
        <w:t xml:space="preserve"> 1)</w:t>
      </w:r>
      <w:r w:rsidRPr="00576575">
        <w:rPr>
          <w:rFonts w:ascii="Times New Roman" w:hAnsi="Times New Roman" w:cs="Times New Roman"/>
          <w:sz w:val="24"/>
          <w:szCs w:val="24"/>
        </w:rPr>
        <w:t>:</w:t>
      </w:r>
    </w:p>
    <w:p w14:paraId="2C78924F" w14:textId="77777777" w:rsidR="00BA70CB" w:rsidRPr="00576575" w:rsidRDefault="00BA70CB" w:rsidP="007D0F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576575">
        <w:rPr>
          <w:rFonts w:ascii="Times New Roman" w:hAnsi="Times New Roman" w:cs="Times New Roman"/>
          <w:sz w:val="24"/>
        </w:rPr>
        <w:t>на первой строке (в левом верхнем углу) указывается УДК работы;</w:t>
      </w:r>
    </w:p>
    <w:p w14:paraId="2891A470" w14:textId="77777777" w:rsidR="00BA70CB" w:rsidRPr="00576575" w:rsidRDefault="00BA70CB" w:rsidP="007D0F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576575">
        <w:rPr>
          <w:rFonts w:ascii="Times New Roman" w:hAnsi="Times New Roman" w:cs="Times New Roman"/>
          <w:sz w:val="24"/>
        </w:rPr>
        <w:t>на следующей строке (выровнять вправо): инициалы, через пробел – фамилия автора (авторов);</w:t>
      </w:r>
    </w:p>
    <w:p w14:paraId="765E17F4" w14:textId="77777777" w:rsidR="00BA70CB" w:rsidRPr="00576575" w:rsidRDefault="00BA70CB" w:rsidP="007D0F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576575">
        <w:rPr>
          <w:rFonts w:ascii="Times New Roman" w:hAnsi="Times New Roman" w:cs="Times New Roman"/>
          <w:sz w:val="24"/>
        </w:rPr>
        <w:t>на следующей строке (выровнять вправо): название организации (организаций) строчными буквами;</w:t>
      </w:r>
    </w:p>
    <w:p w14:paraId="12C9DF7C" w14:textId="77777777" w:rsidR="00BA70CB" w:rsidRPr="00E07449" w:rsidRDefault="00BA70CB" w:rsidP="007D0F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должности и ученые степени авторов не указываются;</w:t>
      </w:r>
    </w:p>
    <w:p w14:paraId="658F44A1" w14:textId="77777777" w:rsidR="00BA70CB" w:rsidRPr="00E07449" w:rsidRDefault="00BA70CB" w:rsidP="007D0F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далее одна пустая строка, на следующей строке (выровнять по центру): НАЗВАНИЕ СТАТЬИ (прописными буквами);</w:t>
      </w:r>
    </w:p>
    <w:p w14:paraId="4448B140" w14:textId="77777777" w:rsidR="00BA70CB" w:rsidRPr="00E07449" w:rsidRDefault="00BA70CB" w:rsidP="00C06D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если соавторы работы представляют различные организации, то «шапку» статьи следует оформлять в виде</w:t>
      </w:r>
      <w:r w:rsidR="00C06DAC" w:rsidRPr="00E07449">
        <w:rPr>
          <w:rFonts w:ascii="Times New Roman" w:hAnsi="Times New Roman" w:cs="Times New Roman"/>
          <w:sz w:val="24"/>
        </w:rPr>
        <w:t xml:space="preserve"> (см. приложение 1);</w:t>
      </w:r>
    </w:p>
    <w:p w14:paraId="33C4B925" w14:textId="77777777" w:rsidR="00BA70CB" w:rsidRPr="00E07449" w:rsidRDefault="00BA70CB" w:rsidP="007D0FA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после одной пустой строки: текст работы (абзацы начинаются с красной строки, равной 1 см);</w:t>
      </w:r>
    </w:p>
    <w:p w14:paraId="1CFF9291" w14:textId="77777777" w:rsidR="00BA70CB" w:rsidRPr="00E07449" w:rsidRDefault="00BA70CB" w:rsidP="007D0FA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 w:rsidRPr="00E07449">
        <w:rPr>
          <w:rFonts w:ascii="Times New Roman" w:hAnsi="Times New Roman" w:cs="Times New Roman"/>
          <w:sz w:val="24"/>
        </w:rPr>
        <w:t>в конце текста оставляется одна пустая строка, затем пишется слово ЛИТЕРАТУРА: (выровнять по центру) и ниже приводится список цитируемых источников.</w:t>
      </w:r>
    </w:p>
    <w:p w14:paraId="13A67B27" w14:textId="77777777" w:rsidR="00BA70CB" w:rsidRPr="00BA17A0" w:rsidRDefault="00BA70CB" w:rsidP="00C06DAC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</w:rPr>
      </w:pPr>
      <w:r w:rsidRPr="00E07449">
        <w:rPr>
          <w:rFonts w:ascii="Times New Roman" w:hAnsi="Times New Roman" w:cs="Times New Roman"/>
          <w:sz w:val="24"/>
        </w:rPr>
        <w:t xml:space="preserve">слово «ЛИТЕРАТУРА» и перечень цитированных источников оформляются шрифтом с размером кегля </w:t>
      </w:r>
      <w:r w:rsidR="00DE597A" w:rsidRPr="00E07449">
        <w:rPr>
          <w:rFonts w:ascii="Times New Roman" w:hAnsi="Times New Roman" w:cs="Times New Roman"/>
          <w:sz w:val="24"/>
        </w:rPr>
        <w:t>9</w:t>
      </w:r>
      <w:r w:rsidR="00C06DAC" w:rsidRPr="00E07449">
        <w:rPr>
          <w:rFonts w:ascii="Times New Roman" w:hAnsi="Times New Roman" w:cs="Times New Roman"/>
          <w:sz w:val="24"/>
        </w:rPr>
        <w:t>.</w:t>
      </w:r>
    </w:p>
    <w:p w14:paraId="74CF3CAA" w14:textId="77777777" w:rsidR="006674AD" w:rsidRDefault="006674AD" w:rsidP="00BA17A0">
      <w:pPr>
        <w:pStyle w:val="a3"/>
        <w:ind w:left="284"/>
        <w:jc w:val="right"/>
        <w:rPr>
          <w:rFonts w:ascii="Times New Roman" w:hAnsi="Times New Roman" w:cs="Times New Roman"/>
          <w:sz w:val="24"/>
        </w:rPr>
        <w:sectPr w:rsidR="006674AD" w:rsidSect="00BA70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573A1F" w14:textId="77777777" w:rsidR="00BA17A0" w:rsidRPr="000302A8" w:rsidRDefault="00BA17A0" w:rsidP="00687FA0">
      <w:pPr>
        <w:pStyle w:val="a3"/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65D948D" w14:textId="77777777" w:rsidR="00812189" w:rsidRPr="000302A8" w:rsidRDefault="00812189" w:rsidP="00687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0302A8">
        <w:rPr>
          <w:rFonts w:ascii="Times New Roman" w:hAnsi="Times New Roman" w:cs="Times New Roman"/>
          <w:sz w:val="20"/>
          <w:szCs w:val="20"/>
        </w:rPr>
        <w:t>УДК 661.961</w:t>
      </w:r>
    </w:p>
    <w:p w14:paraId="6F189E2A" w14:textId="77777777" w:rsidR="00812189" w:rsidRPr="000302A8" w:rsidRDefault="00812189" w:rsidP="00687F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>И.И. Иванов</w:t>
      </w:r>
      <w:r w:rsidRPr="000302A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302A8">
        <w:rPr>
          <w:rFonts w:ascii="Times New Roman" w:hAnsi="Times New Roman" w:cs="Times New Roman"/>
          <w:sz w:val="20"/>
          <w:szCs w:val="20"/>
        </w:rPr>
        <w:t>, П.П. Петров</w:t>
      </w:r>
      <w:r w:rsidRPr="000302A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02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78B343" w14:textId="77777777" w:rsidR="00812189" w:rsidRPr="000302A8" w:rsidRDefault="00812189" w:rsidP="00687F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302A8">
        <w:rPr>
          <w:rFonts w:ascii="Times New Roman" w:hAnsi="Times New Roman" w:cs="Times New Roman"/>
          <w:sz w:val="20"/>
          <w:szCs w:val="20"/>
        </w:rPr>
        <w:t>Санкт-Петербургский политехнический университет Петра Великого</w:t>
      </w:r>
    </w:p>
    <w:p w14:paraId="1781CA83" w14:textId="77777777" w:rsidR="00812189" w:rsidRPr="000302A8" w:rsidRDefault="00812189" w:rsidP="00687F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02A8">
        <w:rPr>
          <w:rFonts w:ascii="Times New Roman" w:hAnsi="Times New Roman" w:cs="Times New Roman"/>
          <w:sz w:val="20"/>
          <w:szCs w:val="20"/>
        </w:rPr>
        <w:t>ООО «Водород»</w:t>
      </w:r>
    </w:p>
    <w:p w14:paraId="6942CDC4" w14:textId="77777777" w:rsidR="00812189" w:rsidRPr="000302A8" w:rsidRDefault="00812189" w:rsidP="00687F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2DCD1A9" w14:textId="77777777" w:rsidR="00812189" w:rsidRPr="000302A8" w:rsidRDefault="00812189" w:rsidP="00687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 xml:space="preserve">ВЫЯВЛЕНИЕ ПЕРСПЕКТИВ ХРАНЕНИЯ И ТРАНСПОРТИРОВКИ ВОДОРОДА </w:t>
      </w:r>
    </w:p>
    <w:p w14:paraId="2C642B18" w14:textId="77777777" w:rsidR="00812189" w:rsidRPr="000302A8" w:rsidRDefault="00812189" w:rsidP="00687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60460" w14:textId="77777777" w:rsidR="00812189" w:rsidRPr="000302A8" w:rsidRDefault="00812189" w:rsidP="0017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i/>
          <w:iCs/>
          <w:sz w:val="20"/>
          <w:szCs w:val="20"/>
        </w:rPr>
        <w:t>Введение.</w:t>
      </w:r>
      <w:r w:rsidRPr="000302A8">
        <w:rPr>
          <w:rFonts w:ascii="Times New Roman" w:hAnsi="Times New Roman" w:cs="Times New Roman"/>
          <w:sz w:val="20"/>
          <w:szCs w:val="20"/>
        </w:rPr>
        <w:t xml:space="preserve"> После вступления в силу Парижского соглашения по климату в 2016 г выросла актуальность декарбонизации энергетических систем. Однако без внедрения новых технологий, которые …. </w:t>
      </w:r>
    </w:p>
    <w:p w14:paraId="42728362" w14:textId="77777777" w:rsidR="00812189" w:rsidRPr="000302A8" w:rsidRDefault="00812189" w:rsidP="0017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i/>
          <w:iCs/>
          <w:sz w:val="20"/>
          <w:szCs w:val="20"/>
        </w:rPr>
        <w:t xml:space="preserve">Актуальность. </w:t>
      </w:r>
      <w:r w:rsidRPr="000302A8">
        <w:rPr>
          <w:rFonts w:ascii="Times New Roman" w:hAnsi="Times New Roman" w:cs="Times New Roman"/>
          <w:sz w:val="20"/>
          <w:szCs w:val="20"/>
        </w:rPr>
        <w:t>Помимо солнечной и ветроэнергетики на мировом рынке набирает популярность водородная энергетика….</w:t>
      </w:r>
    </w:p>
    <w:p w14:paraId="3E271C65" w14:textId="77777777" w:rsidR="00812189" w:rsidRPr="000302A8" w:rsidRDefault="00812189" w:rsidP="0017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i/>
          <w:iCs/>
          <w:sz w:val="20"/>
          <w:szCs w:val="20"/>
        </w:rPr>
        <w:t>Цель исследования.</w:t>
      </w:r>
      <w:r w:rsidRPr="000302A8">
        <w:rPr>
          <w:rFonts w:ascii="Times New Roman" w:hAnsi="Times New Roman" w:cs="Times New Roman"/>
          <w:sz w:val="20"/>
          <w:szCs w:val="20"/>
        </w:rPr>
        <w:t xml:space="preserve"> Выявление наиболее перспективных водородных технологий в условиях …. Объектом исследования является …, а предметом исследования является ….  С учетом поставленной цели в исследовании решались следующие задачи:</w:t>
      </w:r>
    </w:p>
    <w:p w14:paraId="7D7927B4" w14:textId="77777777" w:rsidR="00812189" w:rsidRPr="000302A8" w:rsidRDefault="00812189" w:rsidP="00175D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>1. …</w:t>
      </w:r>
    </w:p>
    <w:p w14:paraId="2BF51C81" w14:textId="77777777" w:rsidR="00812189" w:rsidRPr="000302A8" w:rsidRDefault="00812189" w:rsidP="00175D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>2. …</w:t>
      </w:r>
    </w:p>
    <w:p w14:paraId="75533AEE" w14:textId="77777777" w:rsidR="00812189" w:rsidRPr="000302A8" w:rsidRDefault="00812189" w:rsidP="00175D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>3. …</w:t>
      </w:r>
    </w:p>
    <w:p w14:paraId="1508B3E6" w14:textId="77777777" w:rsidR="00812189" w:rsidRPr="000302A8" w:rsidRDefault="00812189" w:rsidP="0017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sz w:val="20"/>
          <w:szCs w:val="20"/>
        </w:rPr>
        <w:t>Проанализировав способы хранения и транспортировки (таблица 1, рисунок 1), можно сказать, что сжижение водорода обладает оптимальными показателями стоимости, удельного объёма, массы хранения и транспортировки.</w:t>
      </w:r>
    </w:p>
    <w:p w14:paraId="09EA46B7" w14:textId="77777777" w:rsidR="00812189" w:rsidRPr="000302A8" w:rsidRDefault="00812189" w:rsidP="00687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A78AE1" w14:textId="77777777" w:rsidR="00812189" w:rsidRPr="003B395A" w:rsidRDefault="00812189" w:rsidP="00687F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395A">
        <w:rPr>
          <w:rFonts w:ascii="Times New Roman" w:hAnsi="Times New Roman" w:cs="Times New Roman"/>
          <w:sz w:val="18"/>
          <w:szCs w:val="18"/>
        </w:rPr>
        <w:t xml:space="preserve">Таблица 1: Основные показатели способов хранения </w:t>
      </w:r>
      <w:r w:rsidRPr="003B395A"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3B395A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3B395A">
        <w:rPr>
          <w:rFonts w:ascii="Times New Roman" w:hAnsi="Times New Roman" w:cs="Times New Roman"/>
          <w:sz w:val="18"/>
          <w:szCs w:val="18"/>
        </w:rPr>
        <w:t xml:space="preserve"> [2][3]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089"/>
        <w:gridCol w:w="1015"/>
        <w:gridCol w:w="1113"/>
        <w:gridCol w:w="1111"/>
      </w:tblGrid>
      <w:tr w:rsidR="00812189" w:rsidRPr="000302A8" w14:paraId="2F1E0635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6587E6FA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хранения\показатель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9B4EDCC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потребление энергии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D1370F2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объем хранения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DE0B27C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масса хранения</w:t>
            </w:r>
          </w:p>
        </w:tc>
        <w:tc>
          <w:tcPr>
            <w:tcW w:w="909" w:type="pct"/>
            <w:vAlign w:val="center"/>
          </w:tcPr>
          <w:p w14:paraId="002BE5DD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хранения водорода </w:t>
            </w:r>
          </w:p>
        </w:tc>
      </w:tr>
      <w:tr w:rsidR="00812189" w:rsidRPr="000302A8" w14:paraId="11AACB3E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2DE0FE91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B92C456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кВт-ч/кг Н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882F1E8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/кг Н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28722E2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кг/кг Н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09" w:type="pct"/>
            <w:vAlign w:val="center"/>
          </w:tcPr>
          <w:p w14:paraId="6551E428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$/кг H</w:t>
            </w:r>
            <w:r w:rsidRPr="000302A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</w:tr>
      <w:tr w:rsidR="00812189" w:rsidRPr="000302A8" w14:paraId="684B4D28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6043D4E6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Водород при низком давлении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54B716B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A4AE4FE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63FDD49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909" w:type="pct"/>
            <w:vAlign w:val="center"/>
          </w:tcPr>
          <w:p w14:paraId="5B18FA68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812189" w:rsidRPr="000302A8" w14:paraId="5694388F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2BDBEE85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Водород при высоком давлении 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F5A28E1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0DEFAEF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54D6954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09" w:type="pct"/>
            <w:vAlign w:val="center"/>
          </w:tcPr>
          <w:p w14:paraId="35CEB8CC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12189" w:rsidRPr="000302A8" w14:paraId="7470037F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0F4AA69C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Водород в гидридах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DE66E49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4C21C886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716ACFF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09" w:type="pct"/>
            <w:vAlign w:val="center"/>
          </w:tcPr>
          <w:p w14:paraId="4BF79731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</w:tr>
      <w:tr w:rsidR="00812189" w:rsidRPr="000302A8" w14:paraId="2E59F16B" w14:textId="77777777" w:rsidTr="00D04557">
        <w:trPr>
          <w:trHeight w:val="20"/>
          <w:jc w:val="center"/>
        </w:trPr>
        <w:tc>
          <w:tcPr>
            <w:tcW w:w="1460" w:type="pct"/>
            <w:shd w:val="clear" w:color="auto" w:fill="auto"/>
            <w:vAlign w:val="center"/>
          </w:tcPr>
          <w:p w14:paraId="08431108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Сжиженный водород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FF116FB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F0B6211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2BDF992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9" w:type="pct"/>
            <w:vAlign w:val="center"/>
          </w:tcPr>
          <w:p w14:paraId="2D1C3640" w14:textId="77777777" w:rsidR="00812189" w:rsidRPr="000302A8" w:rsidRDefault="00812189" w:rsidP="0068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02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</w:tbl>
    <w:p w14:paraId="4B8F6A3D" w14:textId="77777777" w:rsidR="00812189" w:rsidRPr="000302A8" w:rsidRDefault="00812189" w:rsidP="00687F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B943B" w14:textId="77777777" w:rsidR="00812189" w:rsidRPr="000302A8" w:rsidRDefault="00812189" w:rsidP="00687F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02A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8538F6" wp14:editId="38E724A3">
            <wp:extent cx="3616304" cy="20204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939" cy="20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6EC2" w14:textId="77777777" w:rsidR="00812189" w:rsidRPr="002233CE" w:rsidRDefault="00812189" w:rsidP="00193F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33CE">
        <w:rPr>
          <w:rFonts w:ascii="Times New Roman" w:hAnsi="Times New Roman" w:cs="Times New Roman"/>
          <w:sz w:val="18"/>
          <w:szCs w:val="18"/>
        </w:rPr>
        <w:t>Рисунок 1 – Стоимость хранения и транспортировки водорода по трубопроводу и судну, а также стоимость сжижения и конверсии водорода [1]</w:t>
      </w:r>
    </w:p>
    <w:p w14:paraId="097FBB5B" w14:textId="77777777" w:rsidR="00193F96" w:rsidRDefault="00193F96" w:rsidP="00687F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3525A" w14:textId="77777777" w:rsidR="00812189" w:rsidRPr="00193F96" w:rsidRDefault="00812189" w:rsidP="0017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 xml:space="preserve">Анализ рисков позволил выявить ключевые сдерживающие факторы: </w:t>
      </w:r>
    </w:p>
    <w:p w14:paraId="25BAF454" w14:textId="77777777" w:rsidR="00812189" w:rsidRPr="00193F96" w:rsidRDefault="00812189" w:rsidP="00687F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 xml:space="preserve">1. … </w:t>
      </w:r>
    </w:p>
    <w:p w14:paraId="103C05BF" w14:textId="77777777" w:rsidR="00812189" w:rsidRPr="00193F96" w:rsidRDefault="00812189" w:rsidP="00687F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>2. …</w:t>
      </w:r>
    </w:p>
    <w:p w14:paraId="69B531F2" w14:textId="77777777" w:rsidR="00812189" w:rsidRPr="00193F96" w:rsidRDefault="00812189" w:rsidP="00687F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>…</w:t>
      </w:r>
    </w:p>
    <w:p w14:paraId="674A0EA4" w14:textId="77777777" w:rsidR="00812189" w:rsidRPr="00193F96" w:rsidRDefault="00812189" w:rsidP="00687F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>Результаты расчетов….</w:t>
      </w:r>
    </w:p>
    <w:p w14:paraId="1F20A1D7" w14:textId="77777777" w:rsidR="00812189" w:rsidRPr="00193F96" w:rsidRDefault="00812189" w:rsidP="00687FA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>…</w:t>
      </w:r>
    </w:p>
    <w:p w14:paraId="41ED7D09" w14:textId="77777777" w:rsidR="00812189" w:rsidRPr="00193F96" w:rsidRDefault="00812189" w:rsidP="00BA1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i/>
          <w:iCs/>
          <w:sz w:val="20"/>
          <w:szCs w:val="20"/>
        </w:rPr>
        <w:t>Выводы</w:t>
      </w:r>
      <w:r w:rsidRPr="00193F96">
        <w:rPr>
          <w:rFonts w:ascii="Times New Roman" w:hAnsi="Times New Roman" w:cs="Times New Roman"/>
          <w:sz w:val="20"/>
          <w:szCs w:val="20"/>
        </w:rPr>
        <w:t xml:space="preserve">. Наиболее перспективный способ хранения для России – сжиженный водород, а транспортировка танкерами морским путем или по суше автоцистернами.  </w:t>
      </w:r>
    </w:p>
    <w:p w14:paraId="4EE2AA7F" w14:textId="77777777" w:rsidR="00812189" w:rsidRPr="00193F96" w:rsidRDefault="00812189" w:rsidP="00687FA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39703" w14:textId="77777777" w:rsidR="00812189" w:rsidRPr="00193F96" w:rsidRDefault="00812189" w:rsidP="00687FA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93F96">
        <w:rPr>
          <w:rFonts w:ascii="Times New Roman" w:hAnsi="Times New Roman" w:cs="Times New Roman"/>
          <w:sz w:val="20"/>
          <w:szCs w:val="20"/>
        </w:rPr>
        <w:t>ЛИТЕРАТУРА</w:t>
      </w:r>
    </w:p>
    <w:p w14:paraId="4CB535DD" w14:textId="77777777" w:rsidR="00812189" w:rsidRPr="00193F96" w:rsidRDefault="00812189" w:rsidP="00687FA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93F96">
        <w:rPr>
          <w:rFonts w:ascii="Times New Roman" w:hAnsi="Times New Roman" w:cs="Times New Roman"/>
          <w:sz w:val="20"/>
          <w:szCs w:val="20"/>
          <w:lang w:val="en-US"/>
        </w:rPr>
        <w:t>1.The Future of Hydrogen // IEA URL: </w:t>
      </w:r>
      <w:hyperlink r:id="rId10" w:history="1">
        <w:r w:rsidRPr="00193F96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https://iea.blob.core.windows.net/assets/8ab 96d80-f2a5-4714-8eb5-7d3c157599a4/English-Future-Hydrogen-ES.pdf</w:t>
        </w:r>
      </w:hyperlink>
    </w:p>
    <w:p w14:paraId="5EE04F14" w14:textId="77777777" w:rsidR="00812189" w:rsidRPr="00193F96" w:rsidRDefault="00812189" w:rsidP="00687FA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 xml:space="preserve">2. Р. В. Радченко, А. С. Мокрушин, В. В. </w:t>
      </w:r>
      <w:proofErr w:type="spellStart"/>
      <w:r w:rsidRPr="00193F96">
        <w:rPr>
          <w:rFonts w:ascii="Times New Roman" w:hAnsi="Times New Roman" w:cs="Times New Roman"/>
          <w:sz w:val="20"/>
          <w:szCs w:val="20"/>
        </w:rPr>
        <w:t>Тюльпа</w:t>
      </w:r>
      <w:proofErr w:type="spellEnd"/>
      <w:r w:rsidRPr="00193F96">
        <w:rPr>
          <w:rFonts w:ascii="Times New Roman" w:hAnsi="Times New Roman" w:cs="Times New Roman"/>
          <w:sz w:val="20"/>
          <w:szCs w:val="20"/>
        </w:rPr>
        <w:t xml:space="preserve"> Водород в энергетике : учеб. пособие. - Екатеринбург: Изд-во Урал. ун-та, 2014. - 229 с.</w:t>
      </w:r>
    </w:p>
    <w:p w14:paraId="5E468C67" w14:textId="77777777" w:rsidR="00812189" w:rsidRPr="000302A8" w:rsidRDefault="00812189" w:rsidP="00687FA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93F96">
        <w:rPr>
          <w:rFonts w:ascii="Times New Roman" w:hAnsi="Times New Roman" w:cs="Times New Roman"/>
          <w:sz w:val="20"/>
          <w:szCs w:val="20"/>
        </w:rPr>
        <w:t xml:space="preserve">3. Водородная экономика - путь к </w:t>
      </w:r>
      <w:proofErr w:type="spellStart"/>
      <w:r w:rsidRPr="00193F96">
        <w:rPr>
          <w:rFonts w:ascii="Times New Roman" w:hAnsi="Times New Roman" w:cs="Times New Roman"/>
          <w:sz w:val="20"/>
          <w:szCs w:val="20"/>
        </w:rPr>
        <w:t>низкоуглеродному</w:t>
      </w:r>
      <w:proofErr w:type="spellEnd"/>
      <w:r w:rsidRPr="00193F96">
        <w:rPr>
          <w:rFonts w:ascii="Times New Roman" w:hAnsi="Times New Roman" w:cs="Times New Roman"/>
          <w:sz w:val="20"/>
          <w:szCs w:val="20"/>
        </w:rPr>
        <w:t xml:space="preserve"> развитию // Центр энергетики Московской школы управления СКОЛКОВО URL:</w:t>
      </w:r>
      <w:r w:rsidRPr="000302A8">
        <w:rPr>
          <w:rFonts w:ascii="Times New Roman" w:hAnsi="Times New Roman" w:cs="Times New Roman"/>
          <w:sz w:val="20"/>
          <w:szCs w:val="20"/>
        </w:rPr>
        <w:t xml:space="preserve"> https://energy.skolkovo.ru/downloads/documents/SEneC/Research/SKOLKOVO_EneC_Hydrogen-economy_Rus.pdf</w:t>
      </w:r>
    </w:p>
    <w:sectPr w:rsidR="00812189" w:rsidRPr="000302A8" w:rsidSect="00B32DFE">
      <w:pgSz w:w="8391" w:h="11906" w:code="11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76"/>
    <w:multiLevelType w:val="hybridMultilevel"/>
    <w:tmpl w:val="BB543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E6D"/>
    <w:multiLevelType w:val="hybridMultilevel"/>
    <w:tmpl w:val="BD92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852DF"/>
    <w:multiLevelType w:val="hybridMultilevel"/>
    <w:tmpl w:val="0162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32FB"/>
    <w:multiLevelType w:val="hybridMultilevel"/>
    <w:tmpl w:val="DAA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B13"/>
    <w:multiLevelType w:val="hybridMultilevel"/>
    <w:tmpl w:val="9682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F5949"/>
    <w:multiLevelType w:val="hybridMultilevel"/>
    <w:tmpl w:val="1694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6B0D"/>
    <w:multiLevelType w:val="hybridMultilevel"/>
    <w:tmpl w:val="5144FDD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CE315FB"/>
    <w:multiLevelType w:val="hybridMultilevel"/>
    <w:tmpl w:val="EC34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1F"/>
    <w:rsid w:val="000302A8"/>
    <w:rsid w:val="0006341F"/>
    <w:rsid w:val="000904FE"/>
    <w:rsid w:val="000D0537"/>
    <w:rsid w:val="000D26FD"/>
    <w:rsid w:val="00112308"/>
    <w:rsid w:val="00175D91"/>
    <w:rsid w:val="00180ABF"/>
    <w:rsid w:val="00193F96"/>
    <w:rsid w:val="00202B58"/>
    <w:rsid w:val="002233CE"/>
    <w:rsid w:val="00247BC3"/>
    <w:rsid w:val="00293841"/>
    <w:rsid w:val="00326413"/>
    <w:rsid w:val="00327F3F"/>
    <w:rsid w:val="00346E15"/>
    <w:rsid w:val="003A7929"/>
    <w:rsid w:val="003B395A"/>
    <w:rsid w:val="003E6C06"/>
    <w:rsid w:val="003F58C8"/>
    <w:rsid w:val="004201EE"/>
    <w:rsid w:val="00431B26"/>
    <w:rsid w:val="0044545D"/>
    <w:rsid w:val="004674D1"/>
    <w:rsid w:val="004706BA"/>
    <w:rsid w:val="00495CF5"/>
    <w:rsid w:val="004B2664"/>
    <w:rsid w:val="004B2A10"/>
    <w:rsid w:val="004D1E9C"/>
    <w:rsid w:val="004D38A5"/>
    <w:rsid w:val="00521B1B"/>
    <w:rsid w:val="00526172"/>
    <w:rsid w:val="0053411E"/>
    <w:rsid w:val="005439A9"/>
    <w:rsid w:val="00551E3F"/>
    <w:rsid w:val="00576575"/>
    <w:rsid w:val="00580B53"/>
    <w:rsid w:val="005874A0"/>
    <w:rsid w:val="005E6C5E"/>
    <w:rsid w:val="005E73C5"/>
    <w:rsid w:val="006674AD"/>
    <w:rsid w:val="00687FA0"/>
    <w:rsid w:val="006A5816"/>
    <w:rsid w:val="006C2D17"/>
    <w:rsid w:val="006C6497"/>
    <w:rsid w:val="006D070E"/>
    <w:rsid w:val="006F137F"/>
    <w:rsid w:val="00711AF3"/>
    <w:rsid w:val="007150C7"/>
    <w:rsid w:val="0073295C"/>
    <w:rsid w:val="0073540C"/>
    <w:rsid w:val="00784488"/>
    <w:rsid w:val="0079533C"/>
    <w:rsid w:val="00796D37"/>
    <w:rsid w:val="007C67F0"/>
    <w:rsid w:val="007D0FAC"/>
    <w:rsid w:val="007D7375"/>
    <w:rsid w:val="00812189"/>
    <w:rsid w:val="00815CFF"/>
    <w:rsid w:val="0082657B"/>
    <w:rsid w:val="00827DDE"/>
    <w:rsid w:val="00853709"/>
    <w:rsid w:val="00855A27"/>
    <w:rsid w:val="008C1176"/>
    <w:rsid w:val="008E7856"/>
    <w:rsid w:val="008F611A"/>
    <w:rsid w:val="00942AC2"/>
    <w:rsid w:val="00980297"/>
    <w:rsid w:val="009A3D05"/>
    <w:rsid w:val="00A115D8"/>
    <w:rsid w:val="00A55918"/>
    <w:rsid w:val="00AC1774"/>
    <w:rsid w:val="00B00E8C"/>
    <w:rsid w:val="00B32DFE"/>
    <w:rsid w:val="00B54B2D"/>
    <w:rsid w:val="00BA17A0"/>
    <w:rsid w:val="00BA1DBF"/>
    <w:rsid w:val="00BA70CB"/>
    <w:rsid w:val="00BB1BD3"/>
    <w:rsid w:val="00BC1029"/>
    <w:rsid w:val="00BF4D39"/>
    <w:rsid w:val="00C00C22"/>
    <w:rsid w:val="00C06A4D"/>
    <w:rsid w:val="00C06DAC"/>
    <w:rsid w:val="00C13793"/>
    <w:rsid w:val="00C176B2"/>
    <w:rsid w:val="00C85A14"/>
    <w:rsid w:val="00CA03FA"/>
    <w:rsid w:val="00CA542B"/>
    <w:rsid w:val="00CD5AEC"/>
    <w:rsid w:val="00CF2E24"/>
    <w:rsid w:val="00D16C01"/>
    <w:rsid w:val="00D17FA1"/>
    <w:rsid w:val="00D80348"/>
    <w:rsid w:val="00D83F16"/>
    <w:rsid w:val="00D93D87"/>
    <w:rsid w:val="00DD555F"/>
    <w:rsid w:val="00DE597A"/>
    <w:rsid w:val="00E07449"/>
    <w:rsid w:val="00E27D08"/>
    <w:rsid w:val="00E352BF"/>
    <w:rsid w:val="00E4651A"/>
    <w:rsid w:val="00E51B84"/>
    <w:rsid w:val="00EA0253"/>
    <w:rsid w:val="00EC3DC4"/>
    <w:rsid w:val="00F33A7B"/>
    <w:rsid w:val="00F91C77"/>
    <w:rsid w:val="00FA3AC4"/>
    <w:rsid w:val="00FA6BCF"/>
    <w:rsid w:val="00FE514D"/>
    <w:rsid w:val="111B9B17"/>
    <w:rsid w:val="1FE8FA8C"/>
    <w:rsid w:val="31C9287E"/>
    <w:rsid w:val="356FEDD5"/>
    <w:rsid w:val="35A57055"/>
    <w:rsid w:val="4588128D"/>
    <w:rsid w:val="462DBB3F"/>
    <w:rsid w:val="503D10FB"/>
    <w:rsid w:val="50E75A4A"/>
    <w:rsid w:val="51D8E15C"/>
    <w:rsid w:val="56483EE6"/>
    <w:rsid w:val="57FDCF1C"/>
    <w:rsid w:val="659CE461"/>
    <w:rsid w:val="6C708202"/>
    <w:rsid w:val="6F5DCF00"/>
    <w:rsid w:val="7CB70855"/>
    <w:rsid w:val="7E6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EB38"/>
  <w15:docId w15:val="{FBECBE87-2B03-4D24-9E83-29931AB5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0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8C8"/>
    <w:rPr>
      <w:color w:val="0563C1" w:themeColor="hyperlink"/>
      <w:u w:val="single"/>
    </w:rPr>
  </w:style>
  <w:style w:type="character" w:customStyle="1" w:styleId="ad648440fe3178e5bumpedfont15">
    <w:name w:val="ad648440fe3178e5bumpedfont15"/>
    <w:basedOn w:val="a0"/>
    <w:rsid w:val="00202B58"/>
  </w:style>
  <w:style w:type="paragraph" w:styleId="a5">
    <w:name w:val="Balloon Text"/>
    <w:basedOn w:val="a"/>
    <w:link w:val="a6"/>
    <w:uiPriority w:val="99"/>
    <w:semiHidden/>
    <w:unhideWhenUsed/>
    <w:rsid w:val="00FE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stu.ru/structure/vysshaya_shkola_elektroenergeticheskikh_siste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ea.blob.core.windows.net/assets/8ab%2096d80-f2a5-4714-8eb5-7d3c157599a4/English-Future-Hydrogen-ES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F6DF0B13A8E6B46962D880E219CA9AD" ma:contentTypeVersion="2" ma:contentTypeDescription="Создание документа." ma:contentTypeScope="" ma:versionID="461668af147f70db9e57ee5b27b3bd2a">
  <xsd:schema xmlns:xsd="http://www.w3.org/2001/XMLSchema" xmlns:xs="http://www.w3.org/2001/XMLSchema" xmlns:p="http://schemas.microsoft.com/office/2006/metadata/properties" xmlns:ns2="0f35af64-307e-4a20-a4f0-18dc37bdba1b" targetNamespace="http://schemas.microsoft.com/office/2006/metadata/properties" ma:root="true" ma:fieldsID="184d2ed53d1cc4cc74e5de9ba453d358" ns2:_="">
    <xsd:import namespace="0f35af64-307e-4a20-a4f0-18dc37bdb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5af64-307e-4a20-a4f0-18dc37bdb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E3F59-EA99-421B-A847-44D950601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5af64-307e-4a20-a4f0-18dc37bdb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E4AC5-2889-4A3E-9C9E-2D241FD4C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313D4-D780-4A2E-9DDE-6F866D7199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naletov.i@boiler.global</dc:creator>
  <cp:lastModifiedBy>victoriamay.18.ch@gmail.com</cp:lastModifiedBy>
  <cp:revision>3</cp:revision>
  <cp:lastPrinted>2019-02-17T21:44:00Z</cp:lastPrinted>
  <dcterms:created xsi:type="dcterms:W3CDTF">2023-01-25T15:25:00Z</dcterms:created>
  <dcterms:modified xsi:type="dcterms:W3CDTF">2024-01-13T16:05:00Z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0x0101007F6DF0B13A8E6B46962D880E219CA9AD</vt:lpwstr>
  </property>
</Properties>
</file>